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51B69" w:rsidRPr="00A51B69" w14:paraId="6E5ADF73" w14:textId="77777777" w:rsidTr="001117A9">
        <w:tc>
          <w:tcPr>
            <w:tcW w:w="5778" w:type="dxa"/>
            <w:hideMark/>
          </w:tcPr>
          <w:p w14:paraId="19B59766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Согласовано </w:t>
            </w:r>
          </w:p>
          <w:p w14:paraId="667DDC19" w14:textId="77777777" w:rsidR="00A51B69" w:rsidRPr="00A51B69" w:rsidRDefault="00947CA8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A51B69"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ОФКС и МП</w:t>
            </w:r>
          </w:p>
          <w:p w14:paraId="0571A631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 АГО</w:t>
            </w:r>
          </w:p>
          <w:p w14:paraId="740169FC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 </w:t>
            </w:r>
            <w:r w:rsidR="00947C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А.Я. Гусев </w:t>
            </w:r>
          </w:p>
          <w:p w14:paraId="754BCD9F" w14:textId="77777777" w:rsidR="00A51B69" w:rsidRPr="00A51B69" w:rsidRDefault="00947CA8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_______2023</w:t>
            </w:r>
            <w:r w:rsidR="00A51B69"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793" w:type="dxa"/>
            <w:hideMark/>
          </w:tcPr>
          <w:p w14:paraId="781C4E4F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70F52F26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 МБУ </w:t>
            </w:r>
            <w:proofErr w:type="spellStart"/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ФКиС</w:t>
            </w:r>
            <w:proofErr w:type="spellEnd"/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91EA7CA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«ФСЦ» АГО</w:t>
            </w:r>
          </w:p>
          <w:p w14:paraId="7817A1E8" w14:textId="77777777" w:rsidR="00A51B69" w:rsidRPr="00A51B69" w:rsidRDefault="00A51B69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 </w:t>
            </w:r>
            <w:proofErr w:type="spellStart"/>
            <w:r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О.Р.Чернядев</w:t>
            </w:r>
            <w:proofErr w:type="spellEnd"/>
          </w:p>
          <w:p w14:paraId="3DAB43F5" w14:textId="77777777" w:rsidR="00A51B69" w:rsidRPr="00A51B69" w:rsidRDefault="00947CA8" w:rsidP="00A51B6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_______2023</w:t>
            </w:r>
            <w:r w:rsidR="00A51B69" w:rsidRPr="00A51B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14:paraId="2F3B29A0" w14:textId="77777777" w:rsidR="00A51B69" w:rsidRPr="00A51B69" w:rsidRDefault="00A51B69" w:rsidP="00A51B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B8B9DE" w14:textId="77777777" w:rsidR="00A51B69" w:rsidRPr="00A51B69" w:rsidRDefault="00A51B69" w:rsidP="00A51B6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1B69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14:paraId="48BF2BDA" w14:textId="77777777" w:rsidR="00947CA8" w:rsidRDefault="00A51B69" w:rsidP="00947CA8">
      <w:pPr>
        <w:pStyle w:val="a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66670F">
        <w:rPr>
          <w:rFonts w:ascii="Times New Roman" w:eastAsia="Times New Roman" w:hAnsi="Times New Roman" w:cs="Times New Roman"/>
          <w:b/>
          <w:i/>
          <w:sz w:val="28"/>
          <w:szCs w:val="28"/>
        </w:rPr>
        <w:t>«Весёлых стартов»</w:t>
      </w:r>
    </w:p>
    <w:p w14:paraId="6902187E" w14:textId="77777777" w:rsidR="00A51B69" w:rsidRPr="00947CA8" w:rsidRDefault="00A51B69" w:rsidP="00947CA8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среди </w:t>
      </w:r>
      <w:r w:rsidRPr="00A51B69">
        <w:rPr>
          <w:rFonts w:ascii="Times New Roman" w:eastAsia="Times New Roman" w:hAnsi="Times New Roman" w:cs="Times New Roman"/>
          <w:b/>
          <w:i/>
          <w:sz w:val="28"/>
          <w:szCs w:val="28"/>
        </w:rPr>
        <w:t>дошкольных образовательных организаций</w:t>
      </w:r>
      <w:r w:rsidR="00947CA8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947CA8" w:rsidRPr="00A51B69">
        <w:rPr>
          <w:rFonts w:ascii="Times New Roman" w:eastAsia="Times New Roman" w:hAnsi="Times New Roman" w:cs="Times New Roman"/>
          <w:b/>
          <w:i/>
          <w:sz w:val="28"/>
          <w:szCs w:val="28"/>
        </w:rPr>
        <w:t>в зачет</w:t>
      </w:r>
      <w:r w:rsidR="00947C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7CA8">
        <w:rPr>
          <w:rFonts w:ascii="Times New Roman" w:eastAsia="Times New Roman" w:hAnsi="Times New Roman" w:cs="Times New Roman"/>
          <w:b/>
          <w:i/>
          <w:sz w:val="28"/>
          <w:szCs w:val="28"/>
        </w:rPr>
        <w:t>Спартакиады</w:t>
      </w:r>
    </w:p>
    <w:p w14:paraId="107292DC" w14:textId="77777777" w:rsidR="00A51B69" w:rsidRPr="00A51B69" w:rsidRDefault="00A51B69" w:rsidP="00A51B69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8C9C8" w14:textId="77777777"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32E1B88D" w14:textId="15A9F848" w:rsidR="00F812B8" w:rsidRDefault="0066670F" w:rsidP="005C3688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«Весёлые старты»</w:t>
      </w:r>
      <w:r w:rsidR="00A51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8A7">
        <w:rPr>
          <w:rFonts w:ascii="Times New Roman" w:eastAsia="Times New Roman" w:hAnsi="Times New Roman" w:cs="Times New Roman"/>
          <w:sz w:val="28"/>
          <w:szCs w:val="28"/>
        </w:rPr>
        <w:t>среди дошкольных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 xml:space="preserve">в зачет Спартакиады 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>проводятся на осно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>вании распоряжения от 20.01.2023 № 33</w:t>
      </w:r>
      <w:r w:rsidR="0073569F">
        <w:rPr>
          <w:rFonts w:ascii="Times New Roman" w:eastAsia="Times New Roman" w:hAnsi="Times New Roman" w:cs="Times New Roman"/>
          <w:sz w:val="28"/>
          <w:szCs w:val="28"/>
        </w:rPr>
        <w:t xml:space="preserve">-РА 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>«Об утверждении Единого календарного плана официальных физкультурных мероприятий и спортивных</w:t>
      </w:r>
      <w:r w:rsidR="0081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81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>Асбестов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="008108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>городского округа на 2023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 xml:space="preserve"> год».</w:t>
      </w:r>
    </w:p>
    <w:p w14:paraId="1871CA39" w14:textId="77777777" w:rsidR="0066670F" w:rsidRPr="0066670F" w:rsidRDefault="00A51B69" w:rsidP="000D0B63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sz w:val="28"/>
          <w:szCs w:val="28"/>
        </w:rPr>
        <w:t>Цели и задачи:</w:t>
      </w:r>
    </w:p>
    <w:p w14:paraId="6067ADBE" w14:textId="77777777" w:rsidR="006A7E4F" w:rsidRDefault="0066670F" w:rsidP="0066670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6670F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 w:rsidR="006A7E4F"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жизни;</w:t>
      </w:r>
    </w:p>
    <w:p w14:paraId="04814558" w14:textId="77777777" w:rsidR="006A7E4F" w:rsidRDefault="006A7E4F" w:rsidP="0066670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 xml:space="preserve">оспитание </w:t>
      </w:r>
      <w:r w:rsidR="0066670F" w:rsidRPr="0066670F">
        <w:rPr>
          <w:rFonts w:ascii="Times New Roman" w:eastAsia="Times New Roman" w:hAnsi="Times New Roman" w:cs="Times New Roman"/>
          <w:sz w:val="28"/>
          <w:szCs w:val="28"/>
        </w:rPr>
        <w:t>чувства коллективизма, товарищества, взаимовы</w:t>
      </w:r>
      <w:r w:rsidR="000D0B63">
        <w:rPr>
          <w:rFonts w:ascii="Times New Roman" w:eastAsia="Times New Roman" w:hAnsi="Times New Roman" w:cs="Times New Roman"/>
          <w:sz w:val="28"/>
          <w:szCs w:val="28"/>
        </w:rPr>
        <w:t>ручки;</w:t>
      </w:r>
    </w:p>
    <w:p w14:paraId="6E4DE2FC" w14:textId="77777777" w:rsidR="0066670F" w:rsidRDefault="000D0B63" w:rsidP="0066670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6A7E4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6670F" w:rsidRPr="0066670F">
        <w:rPr>
          <w:rFonts w:ascii="Times New Roman" w:eastAsia="Times New Roman" w:hAnsi="Times New Roman" w:cs="Times New Roman"/>
          <w:sz w:val="28"/>
          <w:szCs w:val="28"/>
        </w:rPr>
        <w:t>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«здорового духа соперничества»;</w:t>
      </w:r>
    </w:p>
    <w:p w14:paraId="3D09C938" w14:textId="77777777" w:rsidR="000D0B63" w:rsidRPr="00A51B69" w:rsidRDefault="000D0B63" w:rsidP="0066670F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сильнейших команд среди дошкольных</w:t>
      </w:r>
      <w:r w:rsidRPr="001F5FB1">
        <w:t xml:space="preserve"> </w:t>
      </w:r>
      <w:r w:rsidRPr="001F5FB1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B7943EF" w14:textId="77777777"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2. Организаторы мероприятия</w:t>
      </w:r>
    </w:p>
    <w:p w14:paraId="362FF274" w14:textId="43A53C50" w:rsidR="00011B4D" w:rsidRPr="00011B4D" w:rsidRDefault="00011B4D" w:rsidP="005C368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Общее руководство проведения официального физкультурного мероприятия осуществляет отдел физической культуры, спорта и молодежной </w:t>
      </w:r>
      <w:r w:rsidR="008108A7"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политики администрации</w:t>
      </w: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Асбестовского городского округа.  </w:t>
      </w:r>
    </w:p>
    <w:p w14:paraId="687522AE" w14:textId="77777777" w:rsidR="00011B4D" w:rsidRPr="00011B4D" w:rsidRDefault="00011B4D" w:rsidP="005C3688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Непосредственное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официального физкультурного мероприятия возлагается на Муниципальное бюджетное учреждение физической культуры и спорта «</w:t>
      </w:r>
      <w:proofErr w:type="spellStart"/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Физкультурно</w:t>
      </w:r>
      <w:proofErr w:type="spellEnd"/>
      <w:r w:rsidRPr="00011B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спортивный центр» Асбестовского городского округа.</w:t>
      </w:r>
    </w:p>
    <w:p w14:paraId="70C0658B" w14:textId="6DCA6E64"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 xml:space="preserve">3. Место и сроки проведения </w:t>
      </w:r>
      <w:r w:rsidR="008108A7" w:rsidRPr="00A51B69">
        <w:rPr>
          <w:rFonts w:ascii="Times New Roman" w:eastAsia="Times New Roman" w:hAnsi="Times New Roman" w:cs="Times New Roman"/>
          <w:b/>
          <w:sz w:val="28"/>
          <w:szCs w:val="28"/>
        </w:rPr>
        <w:t>физкультурного мероприятия</w:t>
      </w:r>
    </w:p>
    <w:p w14:paraId="20047AC3" w14:textId="77777777" w:rsidR="008237ED" w:rsidRDefault="000D0B63" w:rsidP="008237ED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47444504"/>
      <w:r>
        <w:rPr>
          <w:rFonts w:ascii="Times New Roman" w:eastAsia="Times New Roman" w:hAnsi="Times New Roman" w:cs="Times New Roman"/>
          <w:sz w:val="28"/>
          <w:szCs w:val="28"/>
        </w:rPr>
        <w:t xml:space="preserve">«Весёлые старты» среди </w:t>
      </w:r>
      <w:r w:rsidR="00F13D87" w:rsidRPr="00F13D87">
        <w:rPr>
          <w:rFonts w:ascii="Times New Roman" w:eastAsia="Times New Roman" w:hAnsi="Times New Roman" w:cs="Times New Roman"/>
          <w:sz w:val="28"/>
          <w:szCs w:val="28"/>
        </w:rPr>
        <w:t>дошкольных образовательных организаций</w:t>
      </w:r>
      <w:r w:rsidRPr="000D0B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зачёт Спартакиады</w:t>
      </w:r>
      <w:r w:rsidR="00F13D87" w:rsidRPr="00F13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F13D87" w:rsidRPr="00F13D87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="008237ED">
        <w:rPr>
          <w:rFonts w:ascii="Times New Roman" w:eastAsia="Times New Roman" w:hAnsi="Times New Roman" w:cs="Times New Roman"/>
          <w:sz w:val="28"/>
          <w:szCs w:val="28"/>
        </w:rPr>
        <w:t>с 16 октября по 18</w:t>
      </w:r>
      <w:r w:rsidR="00F13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C9D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237ED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13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B69" w:rsidRPr="00A51B69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8237ED">
        <w:rPr>
          <w:rFonts w:ascii="Times New Roman" w:eastAsia="Times New Roman" w:hAnsi="Times New Roman" w:cs="Times New Roman"/>
          <w:sz w:val="28"/>
          <w:szCs w:val="28"/>
        </w:rPr>
        <w:t xml:space="preserve">в игровом зале </w:t>
      </w:r>
      <w:proofErr w:type="spellStart"/>
      <w:r w:rsidR="008237ED">
        <w:rPr>
          <w:rFonts w:ascii="Times New Roman" w:eastAsia="Times New Roman" w:hAnsi="Times New Roman" w:cs="Times New Roman"/>
          <w:sz w:val="28"/>
          <w:szCs w:val="28"/>
        </w:rPr>
        <w:t>спорткорпуса</w:t>
      </w:r>
      <w:proofErr w:type="spellEnd"/>
      <w:r w:rsidR="008237ED">
        <w:rPr>
          <w:rFonts w:ascii="Times New Roman" w:eastAsia="Times New Roman" w:hAnsi="Times New Roman" w:cs="Times New Roman"/>
          <w:sz w:val="28"/>
          <w:szCs w:val="28"/>
        </w:rPr>
        <w:t xml:space="preserve"> с тремя залами по адресу: ул. Уральская, 79/1.</w:t>
      </w:r>
    </w:p>
    <w:p w14:paraId="66E648A7" w14:textId="77777777" w:rsidR="00A51B69" w:rsidRDefault="008237ED" w:rsidP="008237ED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Начало соревнований в 10.00 часов. </w:t>
      </w:r>
    </w:p>
    <w:p w14:paraId="2B7E2941" w14:textId="77777777" w:rsidR="008237ED" w:rsidRPr="008237ED" w:rsidRDefault="008237ED" w:rsidP="008237ED">
      <w:pPr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забегов</w:t>
      </w:r>
      <w:r w:rsidRPr="00851092">
        <w:rPr>
          <w:rFonts w:ascii="Times New Roman" w:eastAsia="Times New Roman" w:hAnsi="Times New Roman" w:cs="Times New Roman"/>
          <w:sz w:val="28"/>
          <w:szCs w:val="28"/>
        </w:rPr>
        <w:t xml:space="preserve"> будет утверждён после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дошкольными образовательными </w:t>
      </w:r>
      <w:r w:rsidRPr="00851092">
        <w:rPr>
          <w:rFonts w:ascii="Times New Roman" w:eastAsia="Times New Roman" w:hAnsi="Times New Roman" w:cs="Times New Roman"/>
          <w:sz w:val="28"/>
          <w:szCs w:val="28"/>
        </w:rPr>
        <w:t>организациями заявок на участие в официальном физкультурном мероприятии.</w:t>
      </w:r>
    </w:p>
    <w:p w14:paraId="22015C63" w14:textId="77777777"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4. Требован</w:t>
      </w:r>
      <w:r w:rsidR="005C3688">
        <w:rPr>
          <w:rFonts w:ascii="Times New Roman" w:eastAsia="Times New Roman" w:hAnsi="Times New Roman" w:cs="Times New Roman"/>
          <w:b/>
          <w:sz w:val="28"/>
          <w:szCs w:val="28"/>
        </w:rPr>
        <w:t xml:space="preserve">ия к участникам и условия их </w:t>
      </w:r>
      <w:r w:rsidRPr="00A51B69">
        <w:rPr>
          <w:rFonts w:ascii="Times New Roman" w:eastAsia="Times New Roman" w:hAnsi="Times New Roman" w:cs="Times New Roman"/>
          <w:b/>
          <w:sz w:val="28"/>
          <w:szCs w:val="28"/>
        </w:rPr>
        <w:t>допуска</w:t>
      </w:r>
    </w:p>
    <w:p w14:paraId="2941F72A" w14:textId="6A647146" w:rsidR="008237ED" w:rsidRDefault="008237ED" w:rsidP="008237ED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8108A7">
        <w:rPr>
          <w:rFonts w:ascii="Times New Roman" w:hAnsi="Times New Roman" w:cs="Times New Roman"/>
          <w:sz w:val="28"/>
          <w:szCs w:val="28"/>
        </w:rPr>
        <w:t xml:space="preserve">официально физкультурном мероприятии </w:t>
      </w:r>
      <w:r w:rsidRPr="008237ED">
        <w:rPr>
          <w:rFonts w:ascii="Times New Roman" w:hAnsi="Times New Roman" w:cs="Times New Roman"/>
          <w:sz w:val="28"/>
          <w:szCs w:val="28"/>
        </w:rPr>
        <w:t xml:space="preserve">«Весёлые старты» </w:t>
      </w:r>
      <w:r w:rsidR="008108A7" w:rsidRPr="008237ED">
        <w:rPr>
          <w:rFonts w:ascii="Times New Roman" w:hAnsi="Times New Roman" w:cs="Times New Roman"/>
          <w:sz w:val="28"/>
          <w:szCs w:val="28"/>
        </w:rPr>
        <w:t>среди дошкольных</w:t>
      </w:r>
      <w:r w:rsidRPr="008237E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180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подготовительных групп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Pr="00A51B6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A51B6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</w:t>
      </w:r>
      <w:r w:rsidRPr="006D31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имеющие</w:t>
      </w:r>
      <w:r w:rsidRPr="006D3180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по состоянию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3DEBF" w14:textId="77777777" w:rsidR="008237ED" w:rsidRDefault="008237ED" w:rsidP="008237ED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команды: 3 девочки и 3 мальчика. </w:t>
      </w:r>
    </w:p>
    <w:p w14:paraId="29753315" w14:textId="537B6CEE" w:rsidR="008237ED" w:rsidRDefault="008108A7" w:rsidP="008237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08A7">
        <w:rPr>
          <w:rFonts w:ascii="Times New Roman" w:hAnsi="Times New Roman" w:cs="Times New Roman"/>
          <w:sz w:val="28"/>
          <w:szCs w:val="28"/>
        </w:rPr>
        <w:t>фициально физкультурно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08A7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08A7">
        <w:rPr>
          <w:rFonts w:ascii="Times New Roman" w:hAnsi="Times New Roman" w:cs="Times New Roman"/>
          <w:sz w:val="28"/>
          <w:szCs w:val="28"/>
        </w:rPr>
        <w:t xml:space="preserve"> «Весёлые старты» </w:t>
      </w:r>
      <w:r w:rsidRPr="008108A7">
        <w:rPr>
          <w:rFonts w:ascii="Times New Roman" w:hAnsi="Times New Roman" w:cs="Times New Roman"/>
          <w:sz w:val="28"/>
          <w:szCs w:val="28"/>
        </w:rPr>
        <w:t>среди дошкольных</w:t>
      </w:r>
      <w:r w:rsidRPr="008108A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8237ED" w:rsidRPr="00851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зачёт </w:t>
      </w:r>
      <w:r w:rsidR="008237ED" w:rsidRPr="00851092">
        <w:rPr>
          <w:rFonts w:ascii="Times New Roman" w:hAnsi="Times New Roman" w:cs="Times New Roman"/>
          <w:sz w:val="28"/>
          <w:szCs w:val="28"/>
        </w:rPr>
        <w:t>Спартакиады проводятся</w:t>
      </w:r>
      <w:r w:rsidR="008237ED">
        <w:rPr>
          <w:rFonts w:ascii="Times New Roman" w:hAnsi="Times New Roman" w:cs="Times New Roman"/>
          <w:sz w:val="28"/>
          <w:szCs w:val="28"/>
        </w:rPr>
        <w:t xml:space="preserve"> </w:t>
      </w:r>
      <w:r w:rsidR="008237ED" w:rsidRPr="002D0FD9">
        <w:rPr>
          <w:rFonts w:ascii="Times New Roman" w:hAnsi="Times New Roman" w:cs="Times New Roman"/>
          <w:b/>
          <w:sz w:val="28"/>
          <w:szCs w:val="28"/>
        </w:rPr>
        <w:t>по трём группам:</w:t>
      </w:r>
    </w:p>
    <w:p w14:paraId="10358379" w14:textId="77777777" w:rsidR="008237ED" w:rsidRDefault="008237ED" w:rsidP="008237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1E">
        <w:rPr>
          <w:rFonts w:ascii="Times New Roman" w:hAnsi="Times New Roman" w:cs="Times New Roman"/>
          <w:b/>
          <w:sz w:val="28"/>
          <w:szCs w:val="28"/>
        </w:rPr>
        <w:t>1 группа:</w:t>
      </w:r>
      <w:r>
        <w:rPr>
          <w:rFonts w:ascii="Times New Roman" w:hAnsi="Times New Roman" w:cs="Times New Roman"/>
          <w:sz w:val="28"/>
          <w:szCs w:val="28"/>
        </w:rPr>
        <w:t xml:space="preserve"> дошкольные образовательные организации № 25, 27, 29, 31, 52, 53, 56, 60, 62, «Журавушка», «Радость», «Теремок»;</w:t>
      </w:r>
    </w:p>
    <w:p w14:paraId="70018070" w14:textId="77777777" w:rsidR="008237ED" w:rsidRDefault="008237ED" w:rsidP="008237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1E">
        <w:rPr>
          <w:rFonts w:ascii="Times New Roman" w:hAnsi="Times New Roman" w:cs="Times New Roman"/>
          <w:b/>
          <w:sz w:val="28"/>
          <w:szCs w:val="28"/>
        </w:rPr>
        <w:t xml:space="preserve">2 группа: </w:t>
      </w:r>
      <w:r>
        <w:rPr>
          <w:rFonts w:ascii="Times New Roman" w:hAnsi="Times New Roman" w:cs="Times New Roman"/>
          <w:sz w:val="28"/>
          <w:szCs w:val="28"/>
        </w:rPr>
        <w:t>дошкольные образовательные организации № 2, 22, 32, 35, 38, 40, 46, 47, «Кирпичики», «Малыш»;</w:t>
      </w:r>
    </w:p>
    <w:p w14:paraId="04A92D78" w14:textId="77777777" w:rsidR="008237ED" w:rsidRDefault="008237ED" w:rsidP="008237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1E">
        <w:rPr>
          <w:rFonts w:ascii="Times New Roman" w:hAnsi="Times New Roman" w:cs="Times New Roman"/>
          <w:b/>
          <w:sz w:val="28"/>
          <w:szCs w:val="28"/>
        </w:rPr>
        <w:t xml:space="preserve">3 группа: </w:t>
      </w: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№ 25, 27, 29, 38, 52, 53, 56, «Теремок», «Кирпичики». </w:t>
      </w:r>
    </w:p>
    <w:p w14:paraId="694213E8" w14:textId="77777777" w:rsidR="006F6E62" w:rsidRDefault="00A51B69" w:rsidP="006F6E62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51B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 Программа физкультурного мероприятия</w:t>
      </w:r>
    </w:p>
    <w:p w14:paraId="18715DD9" w14:textId="5E500FF1" w:rsidR="00D92584" w:rsidRDefault="006F6E62" w:rsidP="00D9258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6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физкультурное меропр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иятие «Весёлые старты» </w:t>
      </w:r>
      <w:r w:rsidRPr="006F6E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дошкольных образовательн</w:t>
      </w:r>
      <w:r w:rsidR="00414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организаций </w:t>
      </w:r>
      <w:r w:rsidR="008237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зачёт С</w:t>
      </w:r>
      <w:r w:rsidR="008237ED" w:rsidRPr="006F6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партакиады </w:t>
      </w:r>
      <w:r w:rsidR="00B4143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7</w:t>
      </w:r>
      <w:r w:rsidR="00D4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эстафет с учётом времени. </w:t>
      </w:r>
      <w:r w:rsidR="00D4346F" w:rsidRPr="00D434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забег состоит из двух</w:t>
      </w:r>
      <w:r w:rsidR="00D4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команд. </w:t>
      </w:r>
    </w:p>
    <w:p w14:paraId="6C01A7AC" w14:textId="651A7958" w:rsidR="00D92584" w:rsidRDefault="00D92584" w:rsidP="00D9258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старта подается две команды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9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старт»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925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9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арш». </w:t>
      </w:r>
    </w:p>
    <w:p w14:paraId="16DB5DAA" w14:textId="044EE624" w:rsidR="00D92584" w:rsidRDefault="00D92584" w:rsidP="00D9258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эстафеты следующему участнику осуществляется касанием ладони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ладонь.</w:t>
      </w:r>
    </w:p>
    <w:p w14:paraId="463D2D0D" w14:textId="6F5123E8" w:rsidR="00D92584" w:rsidRDefault="00D92584" w:rsidP="00D92584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установленных правил в каждой эстафете команде начисляется 1 штрафной балл (1 штрафной бал = 1 сек).  </w:t>
      </w:r>
    </w:p>
    <w:p w14:paraId="298587BC" w14:textId="75CE0028" w:rsidR="004978EA" w:rsidRDefault="006F6E62" w:rsidP="00DB53C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</w:t>
      </w:r>
      <w:r w:rsidR="00552F0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D4346F" w:rsidRPr="00042D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Эстафета </w:t>
      </w:r>
      <w:r w:rsidRPr="00042D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</w:t>
      </w:r>
      <w:r w:rsidR="00D4346F" w:rsidRPr="00042D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Пирамидка</w:t>
      </w:r>
      <w:r w:rsidRPr="00042D3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46F" w:rsidRPr="00177DC3">
        <w:rPr>
          <w:rFonts w:ascii="Times New Roman" w:hAnsi="Times New Roman" w:cs="Times New Roman"/>
          <w:sz w:val="28"/>
          <w:szCs w:val="28"/>
        </w:rPr>
        <w:t>Напротив</w:t>
      </w:r>
      <w:r w:rsidR="00D4346F">
        <w:rPr>
          <w:rFonts w:ascii="Times New Roman" w:hAnsi="Times New Roman" w:cs="Times New Roman"/>
          <w:sz w:val="28"/>
          <w:szCs w:val="28"/>
        </w:rPr>
        <w:t xml:space="preserve"> каждой команды на расстояни</w:t>
      </w:r>
      <w:r w:rsidR="00042D3B">
        <w:rPr>
          <w:rFonts w:ascii="Times New Roman" w:hAnsi="Times New Roman" w:cs="Times New Roman"/>
          <w:sz w:val="28"/>
          <w:szCs w:val="28"/>
        </w:rPr>
        <w:t>и</w:t>
      </w:r>
      <w:r w:rsidR="00D4346F">
        <w:rPr>
          <w:rFonts w:ascii="Times New Roman" w:hAnsi="Times New Roman" w:cs="Times New Roman"/>
          <w:sz w:val="28"/>
          <w:szCs w:val="28"/>
        </w:rPr>
        <w:t xml:space="preserve"> 10</w:t>
      </w:r>
      <w:r w:rsidR="00D4346F" w:rsidRPr="00177DC3">
        <w:rPr>
          <w:rFonts w:ascii="Times New Roman" w:hAnsi="Times New Roman" w:cs="Times New Roman"/>
          <w:sz w:val="28"/>
          <w:szCs w:val="28"/>
        </w:rPr>
        <w:t xml:space="preserve"> метров стоит собранная пирамидка большого размера и один стрежень для сбора пирамидки. </w:t>
      </w:r>
      <w:r w:rsidR="000A4500">
        <w:rPr>
          <w:rFonts w:ascii="Times New Roman" w:hAnsi="Times New Roman" w:cs="Times New Roman"/>
          <w:sz w:val="28"/>
          <w:szCs w:val="28"/>
        </w:rPr>
        <w:t>Каждый</w:t>
      </w:r>
      <w:r w:rsidR="00D4346F" w:rsidRPr="00177DC3">
        <w:rPr>
          <w:rFonts w:ascii="Times New Roman" w:hAnsi="Times New Roman" w:cs="Times New Roman"/>
          <w:sz w:val="28"/>
          <w:szCs w:val="28"/>
        </w:rPr>
        <w:t xml:space="preserve"> участник команды по </w:t>
      </w:r>
      <w:r w:rsidR="00EB5A42">
        <w:rPr>
          <w:rFonts w:ascii="Times New Roman" w:hAnsi="Times New Roman" w:cs="Times New Roman"/>
          <w:sz w:val="28"/>
          <w:szCs w:val="28"/>
        </w:rPr>
        <w:t xml:space="preserve">очереди добегает до пирамидки и </w:t>
      </w:r>
      <w:r w:rsidR="00D4346F" w:rsidRPr="00177DC3">
        <w:rPr>
          <w:rFonts w:ascii="Times New Roman" w:hAnsi="Times New Roman" w:cs="Times New Roman"/>
          <w:sz w:val="28"/>
          <w:szCs w:val="28"/>
        </w:rPr>
        <w:t xml:space="preserve">перекладывает кольцо на пустой стержень в </w:t>
      </w:r>
      <w:r w:rsidR="00D4346F">
        <w:rPr>
          <w:rFonts w:ascii="Times New Roman" w:hAnsi="Times New Roman" w:cs="Times New Roman"/>
          <w:sz w:val="28"/>
          <w:szCs w:val="28"/>
        </w:rPr>
        <w:t xml:space="preserve">обратном положении, начиная </w:t>
      </w:r>
      <w:r w:rsidR="00D4346F" w:rsidRPr="00177DC3">
        <w:rPr>
          <w:rFonts w:ascii="Times New Roman" w:hAnsi="Times New Roman" w:cs="Times New Roman"/>
          <w:sz w:val="28"/>
          <w:szCs w:val="28"/>
        </w:rPr>
        <w:t xml:space="preserve">с </w:t>
      </w:r>
      <w:r w:rsidR="00D4346F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D4346F" w:rsidRPr="00177DC3">
        <w:rPr>
          <w:rFonts w:ascii="Times New Roman" w:hAnsi="Times New Roman" w:cs="Times New Roman"/>
          <w:sz w:val="28"/>
          <w:szCs w:val="28"/>
        </w:rPr>
        <w:t xml:space="preserve">кольца к </w:t>
      </w:r>
      <w:r w:rsidR="00D4346F">
        <w:rPr>
          <w:rFonts w:ascii="Times New Roman" w:hAnsi="Times New Roman" w:cs="Times New Roman"/>
          <w:sz w:val="28"/>
          <w:szCs w:val="28"/>
        </w:rPr>
        <w:t>большому</w:t>
      </w:r>
      <w:r w:rsidR="00EB5A42" w:rsidRPr="00EB5A42">
        <w:rPr>
          <w:rFonts w:ascii="Times New Roman" w:hAnsi="Times New Roman" w:cs="Times New Roman"/>
          <w:sz w:val="28"/>
          <w:szCs w:val="28"/>
        </w:rPr>
        <w:t>.</w:t>
      </w:r>
      <w:r w:rsidR="00EB5A42" w:rsidRPr="00EB5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A42" w:rsidRPr="00EB5A42">
        <w:rPr>
          <w:rFonts w:ascii="Times New Roman" w:hAnsi="Times New Roman" w:cs="Times New Roman"/>
          <w:b/>
          <w:i/>
          <w:sz w:val="28"/>
          <w:szCs w:val="28"/>
        </w:rPr>
        <w:t>Оббегать пирамидку не надо!</w:t>
      </w:r>
      <w:r w:rsidR="00EB5A42" w:rsidRPr="00EB5A42">
        <w:rPr>
          <w:rFonts w:ascii="Times New Roman" w:hAnsi="Times New Roman" w:cs="Times New Roman"/>
          <w:sz w:val="28"/>
          <w:szCs w:val="28"/>
        </w:rPr>
        <w:t xml:space="preserve"> </w:t>
      </w:r>
      <w:r w:rsidR="00DB53CE">
        <w:rPr>
          <w:rFonts w:ascii="Times New Roman" w:hAnsi="Times New Roman" w:cs="Times New Roman"/>
          <w:sz w:val="28"/>
          <w:szCs w:val="28"/>
        </w:rPr>
        <w:t xml:space="preserve">После того как пирамидка собралась в «неправильное» положение, </w:t>
      </w:r>
      <w:r w:rsidR="0082600A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DB53CE">
        <w:rPr>
          <w:rFonts w:ascii="Times New Roman" w:hAnsi="Times New Roman" w:cs="Times New Roman"/>
          <w:sz w:val="28"/>
          <w:szCs w:val="28"/>
        </w:rPr>
        <w:t>начинает перекладывать</w:t>
      </w:r>
      <w:r w:rsidR="0082600A">
        <w:rPr>
          <w:rFonts w:ascii="Times New Roman" w:hAnsi="Times New Roman" w:cs="Times New Roman"/>
          <w:sz w:val="28"/>
          <w:szCs w:val="28"/>
        </w:rPr>
        <w:t xml:space="preserve"> кольца </w:t>
      </w:r>
      <w:r w:rsidR="00DB53CE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82600A">
        <w:rPr>
          <w:rFonts w:ascii="Times New Roman" w:hAnsi="Times New Roman" w:cs="Times New Roman"/>
          <w:sz w:val="28"/>
          <w:szCs w:val="28"/>
        </w:rPr>
        <w:t>на первый стержень, начиная с большого кольца к малому, тем самым собирая пирамидку в «правильное положение».</w:t>
      </w:r>
      <w:r w:rsidR="00D4346F" w:rsidRPr="00177DC3">
        <w:rPr>
          <w:rFonts w:ascii="Times New Roman" w:hAnsi="Times New Roman" w:cs="Times New Roman"/>
          <w:sz w:val="28"/>
          <w:szCs w:val="28"/>
        </w:rPr>
        <w:t xml:space="preserve"> Побеждает та команда, которая быстрее </w:t>
      </w:r>
      <w:r w:rsidR="0082600A">
        <w:rPr>
          <w:rFonts w:ascii="Times New Roman" w:hAnsi="Times New Roman" w:cs="Times New Roman"/>
          <w:sz w:val="28"/>
          <w:szCs w:val="28"/>
        </w:rPr>
        <w:t>соберёт пирамидку в правильное положение.</w:t>
      </w:r>
      <w:r w:rsidR="00921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B10D3" w14:textId="01856706" w:rsidR="00321B4A" w:rsidRDefault="00321B4A" w:rsidP="009217E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B">
        <w:rPr>
          <w:rFonts w:ascii="Times New Roman" w:hAnsi="Times New Roman" w:cs="Times New Roman"/>
          <w:i/>
          <w:iCs/>
          <w:sz w:val="28"/>
          <w:szCs w:val="28"/>
          <w:u w:val="single"/>
        </w:rPr>
        <w:t>2.</w:t>
      </w:r>
      <w:r w:rsidR="00552F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042D3B">
        <w:rPr>
          <w:rFonts w:ascii="Times New Roman" w:hAnsi="Times New Roman" w:cs="Times New Roman"/>
          <w:i/>
          <w:iCs/>
          <w:sz w:val="28"/>
          <w:szCs w:val="28"/>
          <w:u w:val="single"/>
        </w:rPr>
        <w:t>Эстафета «Прыжки в мешках».</w:t>
      </w:r>
      <w:r w:rsidRPr="00321B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21B4A">
        <w:rPr>
          <w:rFonts w:ascii="Times New Roman" w:hAnsi="Times New Roman" w:cs="Times New Roman"/>
          <w:sz w:val="28"/>
          <w:szCs w:val="28"/>
        </w:rPr>
        <w:t>Напротив каждой команды на расстояни</w:t>
      </w:r>
      <w:r w:rsidR="00042D3B">
        <w:rPr>
          <w:rFonts w:ascii="Times New Roman" w:hAnsi="Times New Roman" w:cs="Times New Roman"/>
          <w:sz w:val="28"/>
          <w:szCs w:val="28"/>
        </w:rPr>
        <w:t>и</w:t>
      </w:r>
      <w:r w:rsidRPr="00321B4A">
        <w:rPr>
          <w:rFonts w:ascii="Times New Roman" w:hAnsi="Times New Roman" w:cs="Times New Roman"/>
          <w:sz w:val="28"/>
          <w:szCs w:val="28"/>
        </w:rPr>
        <w:t xml:space="preserve"> 10 метров стоит</w:t>
      </w:r>
      <w:r w:rsidR="009217ED">
        <w:rPr>
          <w:rFonts w:ascii="Times New Roman" w:hAnsi="Times New Roman" w:cs="Times New Roman"/>
          <w:sz w:val="28"/>
          <w:szCs w:val="28"/>
        </w:rPr>
        <w:t xml:space="preserve"> пирамидка большого размера</w:t>
      </w:r>
      <w:r w:rsidRPr="00321B4A">
        <w:rPr>
          <w:rFonts w:ascii="Times New Roman" w:hAnsi="Times New Roman" w:cs="Times New Roman"/>
          <w:sz w:val="28"/>
          <w:szCs w:val="28"/>
        </w:rPr>
        <w:t>, которая является ориентиром.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47442258"/>
      <w:r w:rsidR="009217ED" w:rsidRPr="009217ED">
        <w:rPr>
          <w:rFonts w:ascii="Times New Roman" w:hAnsi="Times New Roman" w:cs="Times New Roman"/>
          <w:sz w:val="28"/>
          <w:szCs w:val="28"/>
        </w:rPr>
        <w:t>Капитанам команд</w:t>
      </w:r>
      <w:r w:rsidR="0055292F">
        <w:rPr>
          <w:rFonts w:ascii="Times New Roman" w:hAnsi="Times New Roman" w:cs="Times New Roman"/>
          <w:sz w:val="28"/>
          <w:szCs w:val="28"/>
        </w:rPr>
        <w:t xml:space="preserve"> до старта</w:t>
      </w:r>
      <w:r w:rsidR="009217ED" w:rsidRPr="009217ED">
        <w:rPr>
          <w:rFonts w:ascii="Times New Roman" w:hAnsi="Times New Roman" w:cs="Times New Roman"/>
          <w:sz w:val="28"/>
          <w:szCs w:val="28"/>
        </w:rPr>
        <w:t xml:space="preserve"> выдаётся мешок</w:t>
      </w:r>
      <w:bookmarkEnd w:id="1"/>
      <w:r w:rsidR="009217ED" w:rsidRPr="009217ED">
        <w:rPr>
          <w:rFonts w:ascii="Times New Roman" w:hAnsi="Times New Roman" w:cs="Times New Roman"/>
          <w:sz w:val="28"/>
          <w:szCs w:val="28"/>
        </w:rPr>
        <w:t>.</w:t>
      </w:r>
      <w:r w:rsidR="009217ED">
        <w:rPr>
          <w:rFonts w:ascii="Times New Roman" w:hAnsi="Times New Roman" w:cs="Times New Roman"/>
          <w:sz w:val="28"/>
          <w:szCs w:val="28"/>
        </w:rPr>
        <w:t xml:space="preserve"> </w:t>
      </w:r>
      <w:r w:rsidRPr="00321B4A">
        <w:rPr>
          <w:rFonts w:ascii="Times New Roman" w:hAnsi="Times New Roman" w:cs="Times New Roman"/>
          <w:sz w:val="28"/>
          <w:szCs w:val="28"/>
        </w:rPr>
        <w:t>По сигналу первый участник команды</w:t>
      </w:r>
      <w:r w:rsidR="009217ED" w:rsidRPr="009217ED">
        <w:t xml:space="preserve"> </w:t>
      </w:r>
      <w:r w:rsidR="009217ED" w:rsidRPr="009217ED">
        <w:rPr>
          <w:rFonts w:ascii="Times New Roman" w:hAnsi="Times New Roman" w:cs="Times New Roman"/>
          <w:sz w:val="28"/>
          <w:szCs w:val="28"/>
        </w:rPr>
        <w:t xml:space="preserve">залезает ногами в мешок и прыжками на двух ногам двигается до </w:t>
      </w:r>
      <w:r w:rsidR="009217ED">
        <w:rPr>
          <w:rFonts w:ascii="Times New Roman" w:hAnsi="Times New Roman" w:cs="Times New Roman"/>
          <w:sz w:val="28"/>
          <w:szCs w:val="28"/>
        </w:rPr>
        <w:t>пирамидки,</w:t>
      </w:r>
      <w:r w:rsidRPr="00321B4A">
        <w:rPr>
          <w:rFonts w:ascii="Times New Roman" w:hAnsi="Times New Roman" w:cs="Times New Roman"/>
          <w:sz w:val="28"/>
          <w:szCs w:val="28"/>
        </w:rPr>
        <w:t xml:space="preserve"> огибает её и возвращается к своей команде. Передаёт мешок следующему участнику команды. Побеждает та команд</w:t>
      </w:r>
      <w:r w:rsidR="000A4500">
        <w:rPr>
          <w:rFonts w:ascii="Times New Roman" w:hAnsi="Times New Roman" w:cs="Times New Roman"/>
          <w:sz w:val="28"/>
          <w:szCs w:val="28"/>
        </w:rPr>
        <w:t>а</w:t>
      </w:r>
      <w:r w:rsidRPr="00321B4A">
        <w:rPr>
          <w:rFonts w:ascii="Times New Roman" w:hAnsi="Times New Roman" w:cs="Times New Roman"/>
          <w:sz w:val="28"/>
          <w:szCs w:val="28"/>
        </w:rPr>
        <w:t>, которая раньше закончит эстафету.</w:t>
      </w:r>
    </w:p>
    <w:p w14:paraId="1E1F98EC" w14:textId="2DAB2E8E" w:rsidR="00941DD4" w:rsidRDefault="009217ED" w:rsidP="00941DD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3. Эстафета «Гигантские </w:t>
      </w:r>
      <w:r w:rsidR="00941DD4" w:rsidRPr="00042D3B">
        <w:rPr>
          <w:rFonts w:ascii="Times New Roman" w:hAnsi="Times New Roman" w:cs="Times New Roman"/>
          <w:i/>
          <w:iCs/>
          <w:sz w:val="28"/>
          <w:szCs w:val="28"/>
          <w:u w:val="single"/>
        </w:rPr>
        <w:t>кеды</w:t>
      </w:r>
      <w:r w:rsidRPr="00042D3B">
        <w:rPr>
          <w:rFonts w:ascii="Times New Roman" w:hAnsi="Times New Roman" w:cs="Times New Roman"/>
          <w:i/>
          <w:iCs/>
          <w:sz w:val="28"/>
          <w:szCs w:val="28"/>
          <w:u w:val="single"/>
        </w:rPr>
        <w:t>».</w:t>
      </w:r>
      <w:r w:rsidR="00553CD5">
        <w:rPr>
          <w:rFonts w:ascii="Times New Roman" w:hAnsi="Times New Roman" w:cs="Times New Roman"/>
          <w:sz w:val="28"/>
          <w:szCs w:val="28"/>
        </w:rPr>
        <w:t xml:space="preserve"> </w:t>
      </w:r>
      <w:r w:rsidR="00553CD5" w:rsidRPr="00321B4A">
        <w:rPr>
          <w:rFonts w:ascii="Times New Roman" w:hAnsi="Times New Roman" w:cs="Times New Roman"/>
          <w:sz w:val="28"/>
          <w:szCs w:val="28"/>
        </w:rPr>
        <w:t>Напротив каждой команды на расстояни</w:t>
      </w:r>
      <w:r w:rsidR="00042D3B">
        <w:rPr>
          <w:rFonts w:ascii="Times New Roman" w:hAnsi="Times New Roman" w:cs="Times New Roman"/>
          <w:sz w:val="28"/>
          <w:szCs w:val="28"/>
        </w:rPr>
        <w:t>и</w:t>
      </w:r>
      <w:r w:rsidR="00553CD5" w:rsidRPr="00321B4A">
        <w:rPr>
          <w:rFonts w:ascii="Times New Roman" w:hAnsi="Times New Roman" w:cs="Times New Roman"/>
          <w:sz w:val="28"/>
          <w:szCs w:val="28"/>
        </w:rPr>
        <w:t xml:space="preserve"> 10 метров стоит</w:t>
      </w:r>
      <w:r w:rsidR="00553CD5">
        <w:rPr>
          <w:rFonts w:ascii="Times New Roman" w:hAnsi="Times New Roman" w:cs="Times New Roman"/>
          <w:sz w:val="28"/>
          <w:szCs w:val="28"/>
        </w:rPr>
        <w:t xml:space="preserve"> пирамидка большого размера</w:t>
      </w:r>
      <w:r w:rsidR="00553CD5" w:rsidRPr="00321B4A">
        <w:rPr>
          <w:rFonts w:ascii="Times New Roman" w:hAnsi="Times New Roman" w:cs="Times New Roman"/>
          <w:sz w:val="28"/>
          <w:szCs w:val="28"/>
        </w:rPr>
        <w:t>, которая является ориентиром.</w:t>
      </w:r>
      <w:r w:rsidR="00553CD5">
        <w:rPr>
          <w:rFonts w:ascii="Times New Roman" w:hAnsi="Times New Roman" w:cs="Times New Roman"/>
          <w:sz w:val="28"/>
          <w:szCs w:val="28"/>
        </w:rPr>
        <w:t xml:space="preserve"> </w:t>
      </w:r>
      <w:r w:rsidR="00FB6621">
        <w:rPr>
          <w:rFonts w:ascii="Times New Roman" w:hAnsi="Times New Roman" w:cs="Times New Roman"/>
          <w:sz w:val="28"/>
          <w:szCs w:val="28"/>
        </w:rPr>
        <w:t xml:space="preserve">Первому и второму участнику команды до старта выдается по одному гигантскому </w:t>
      </w:r>
      <w:r w:rsidR="00941DD4">
        <w:rPr>
          <w:rFonts w:ascii="Times New Roman" w:hAnsi="Times New Roman" w:cs="Times New Roman"/>
          <w:sz w:val="28"/>
          <w:szCs w:val="28"/>
        </w:rPr>
        <w:t>кеду</w:t>
      </w:r>
      <w:r w:rsidR="00FB6621">
        <w:rPr>
          <w:rFonts w:ascii="Times New Roman" w:hAnsi="Times New Roman" w:cs="Times New Roman"/>
          <w:sz w:val="28"/>
          <w:szCs w:val="28"/>
        </w:rPr>
        <w:t>, которые</w:t>
      </w:r>
      <w:r w:rsidR="00941DD4">
        <w:rPr>
          <w:rFonts w:ascii="Times New Roman" w:hAnsi="Times New Roman" w:cs="Times New Roman"/>
          <w:sz w:val="28"/>
          <w:szCs w:val="28"/>
        </w:rPr>
        <w:t xml:space="preserve"> </w:t>
      </w:r>
      <w:r w:rsidR="00FB6621">
        <w:rPr>
          <w:rFonts w:ascii="Times New Roman" w:hAnsi="Times New Roman" w:cs="Times New Roman"/>
          <w:sz w:val="28"/>
          <w:szCs w:val="28"/>
        </w:rPr>
        <w:t xml:space="preserve">сразу же </w:t>
      </w:r>
      <w:r w:rsidR="004809CA">
        <w:rPr>
          <w:rFonts w:ascii="Times New Roman" w:hAnsi="Times New Roman" w:cs="Times New Roman"/>
          <w:sz w:val="28"/>
          <w:szCs w:val="28"/>
        </w:rPr>
        <w:t>необходимо</w:t>
      </w:r>
      <w:r w:rsidR="00941DD4">
        <w:rPr>
          <w:rFonts w:ascii="Times New Roman" w:hAnsi="Times New Roman" w:cs="Times New Roman"/>
          <w:sz w:val="28"/>
          <w:szCs w:val="28"/>
        </w:rPr>
        <w:t xml:space="preserve"> надеть</w:t>
      </w:r>
      <w:r w:rsidR="00FB6621">
        <w:rPr>
          <w:rFonts w:ascii="Times New Roman" w:hAnsi="Times New Roman" w:cs="Times New Roman"/>
          <w:sz w:val="28"/>
          <w:szCs w:val="28"/>
        </w:rPr>
        <w:t xml:space="preserve"> </w:t>
      </w:r>
      <w:r w:rsidR="00FB6621" w:rsidRPr="00941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правую ногу</w:t>
      </w:r>
      <w:r w:rsidR="00FB6621" w:rsidRPr="00941DD4">
        <w:rPr>
          <w:rFonts w:ascii="Times New Roman" w:hAnsi="Times New Roman" w:cs="Times New Roman"/>
          <w:sz w:val="28"/>
          <w:szCs w:val="28"/>
        </w:rPr>
        <w:t xml:space="preserve">. </w:t>
      </w:r>
      <w:r w:rsidR="00553CD5" w:rsidRPr="00553CD5">
        <w:rPr>
          <w:rFonts w:ascii="Times New Roman" w:hAnsi="Times New Roman" w:cs="Times New Roman"/>
          <w:sz w:val="28"/>
          <w:szCs w:val="28"/>
        </w:rPr>
        <w:t>По сигналу первый участник команды</w:t>
      </w:r>
      <w:r w:rsidR="00941DD4">
        <w:rPr>
          <w:rFonts w:ascii="Times New Roman" w:hAnsi="Times New Roman" w:cs="Times New Roman"/>
          <w:sz w:val="28"/>
          <w:szCs w:val="28"/>
        </w:rPr>
        <w:t xml:space="preserve"> начинает </w:t>
      </w:r>
      <w:r w:rsidR="00553CD5" w:rsidRPr="00553CD5">
        <w:rPr>
          <w:rFonts w:ascii="Times New Roman" w:hAnsi="Times New Roman" w:cs="Times New Roman"/>
          <w:sz w:val="28"/>
          <w:szCs w:val="28"/>
        </w:rPr>
        <w:t>передви</w:t>
      </w:r>
      <w:r w:rsidR="00941DD4">
        <w:rPr>
          <w:rFonts w:ascii="Times New Roman" w:hAnsi="Times New Roman" w:cs="Times New Roman"/>
          <w:sz w:val="28"/>
          <w:szCs w:val="28"/>
        </w:rPr>
        <w:t>жение в одном гигантском кеде</w:t>
      </w:r>
      <w:r w:rsidR="003F3E09">
        <w:rPr>
          <w:rFonts w:ascii="Times New Roman" w:hAnsi="Times New Roman" w:cs="Times New Roman"/>
          <w:sz w:val="28"/>
          <w:szCs w:val="28"/>
        </w:rPr>
        <w:t xml:space="preserve"> </w:t>
      </w:r>
      <w:r w:rsidR="00553CD5" w:rsidRPr="00553CD5">
        <w:rPr>
          <w:rFonts w:ascii="Times New Roman" w:hAnsi="Times New Roman" w:cs="Times New Roman"/>
          <w:sz w:val="28"/>
          <w:szCs w:val="28"/>
        </w:rPr>
        <w:t>до пирамидки, огибает её</w:t>
      </w:r>
      <w:r w:rsidR="003F3E09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47442691"/>
      <w:r w:rsidR="00553CD5" w:rsidRPr="00553CD5">
        <w:rPr>
          <w:rFonts w:ascii="Times New Roman" w:hAnsi="Times New Roman" w:cs="Times New Roman"/>
          <w:sz w:val="28"/>
          <w:szCs w:val="28"/>
        </w:rPr>
        <w:t>возвращается к своей команде</w:t>
      </w:r>
      <w:r w:rsidR="003F3E09">
        <w:rPr>
          <w:rFonts w:ascii="Times New Roman" w:hAnsi="Times New Roman" w:cs="Times New Roman"/>
          <w:sz w:val="28"/>
          <w:szCs w:val="28"/>
        </w:rPr>
        <w:t xml:space="preserve"> и</w:t>
      </w:r>
      <w:r w:rsidR="00553CD5" w:rsidRPr="00553CD5">
        <w:rPr>
          <w:rFonts w:ascii="Times New Roman" w:hAnsi="Times New Roman" w:cs="Times New Roman"/>
          <w:sz w:val="28"/>
          <w:szCs w:val="28"/>
        </w:rPr>
        <w:t xml:space="preserve"> </w:t>
      </w:r>
      <w:r w:rsidR="00FB6621" w:rsidRPr="00FB6621">
        <w:rPr>
          <w:rFonts w:ascii="Times New Roman" w:hAnsi="Times New Roman" w:cs="Times New Roman"/>
          <w:sz w:val="28"/>
          <w:szCs w:val="28"/>
        </w:rPr>
        <w:lastRenderedPageBreak/>
        <w:t xml:space="preserve">передает эстафету </w:t>
      </w:r>
      <w:r w:rsidR="00941DD4">
        <w:rPr>
          <w:rFonts w:ascii="Times New Roman" w:hAnsi="Times New Roman" w:cs="Times New Roman"/>
          <w:sz w:val="28"/>
          <w:szCs w:val="28"/>
        </w:rPr>
        <w:t>второму</w:t>
      </w:r>
      <w:r w:rsidR="00FB6621" w:rsidRPr="00FB6621">
        <w:rPr>
          <w:rFonts w:ascii="Times New Roman" w:hAnsi="Times New Roman" w:cs="Times New Roman"/>
          <w:sz w:val="28"/>
          <w:szCs w:val="28"/>
        </w:rPr>
        <w:t xml:space="preserve"> участнику</w:t>
      </w:r>
      <w:r w:rsidR="00941DD4">
        <w:rPr>
          <w:rFonts w:ascii="Times New Roman" w:hAnsi="Times New Roman" w:cs="Times New Roman"/>
          <w:sz w:val="28"/>
          <w:szCs w:val="28"/>
        </w:rPr>
        <w:t xml:space="preserve"> команды. </w:t>
      </w:r>
      <w:r w:rsidR="00941DD4" w:rsidRPr="00941DD4">
        <w:rPr>
          <w:rFonts w:ascii="Times New Roman" w:hAnsi="Times New Roman" w:cs="Times New Roman"/>
          <w:sz w:val="28"/>
          <w:szCs w:val="28"/>
        </w:rPr>
        <w:t>То же самое выполняет вся команда.</w:t>
      </w:r>
      <w:r w:rsidR="00941DD4" w:rsidRPr="00941DD4">
        <w:t xml:space="preserve"> </w:t>
      </w:r>
      <w:r w:rsidR="00941DD4" w:rsidRPr="00941DD4">
        <w:rPr>
          <w:rFonts w:ascii="Times New Roman" w:hAnsi="Times New Roman" w:cs="Times New Roman"/>
          <w:sz w:val="28"/>
          <w:szCs w:val="28"/>
        </w:rPr>
        <w:t>Побеждает та команд</w:t>
      </w:r>
      <w:r w:rsidR="000A4500">
        <w:rPr>
          <w:rFonts w:ascii="Times New Roman" w:hAnsi="Times New Roman" w:cs="Times New Roman"/>
          <w:sz w:val="28"/>
          <w:szCs w:val="28"/>
        </w:rPr>
        <w:t>а</w:t>
      </w:r>
      <w:r w:rsidR="00941DD4" w:rsidRPr="00941DD4">
        <w:rPr>
          <w:rFonts w:ascii="Times New Roman" w:hAnsi="Times New Roman" w:cs="Times New Roman"/>
          <w:sz w:val="28"/>
          <w:szCs w:val="28"/>
        </w:rPr>
        <w:t>, которая раньше закончит эстафету.</w:t>
      </w:r>
    </w:p>
    <w:bookmarkEnd w:id="2"/>
    <w:p w14:paraId="665AB682" w14:textId="3545FA93" w:rsidR="00941DD4" w:rsidRPr="004809CA" w:rsidRDefault="00941DD4" w:rsidP="00941DD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CA">
        <w:rPr>
          <w:rFonts w:ascii="Times New Roman" w:hAnsi="Times New Roman" w:cs="Times New Roman"/>
          <w:sz w:val="28"/>
          <w:szCs w:val="28"/>
        </w:rPr>
        <w:t>В данной эстафете переодевать гигантские кеды помогает представитель команды.</w:t>
      </w:r>
      <w:r w:rsidR="004809CA" w:rsidRPr="004809CA">
        <w:rPr>
          <w:rFonts w:ascii="Times New Roman" w:hAnsi="Times New Roman" w:cs="Times New Roman"/>
          <w:sz w:val="28"/>
          <w:szCs w:val="28"/>
        </w:rPr>
        <w:t xml:space="preserve"> Например, когда </w:t>
      </w:r>
      <w:r w:rsidRPr="004809CA">
        <w:rPr>
          <w:rFonts w:ascii="Times New Roman" w:hAnsi="Times New Roman" w:cs="Times New Roman"/>
          <w:sz w:val="28"/>
          <w:szCs w:val="28"/>
        </w:rPr>
        <w:t xml:space="preserve">передвижение осуществляет второй участник команды, представитель команды снимает гигантский кед с первого участника и помогает </w:t>
      </w:r>
      <w:r w:rsidR="008108A7" w:rsidRPr="004809CA">
        <w:rPr>
          <w:rFonts w:ascii="Times New Roman" w:hAnsi="Times New Roman" w:cs="Times New Roman"/>
          <w:sz w:val="28"/>
          <w:szCs w:val="28"/>
        </w:rPr>
        <w:t>обуться</w:t>
      </w:r>
      <w:r w:rsidR="004809CA" w:rsidRPr="004809CA">
        <w:rPr>
          <w:rFonts w:ascii="Times New Roman" w:hAnsi="Times New Roman" w:cs="Times New Roman"/>
          <w:sz w:val="28"/>
          <w:szCs w:val="28"/>
        </w:rPr>
        <w:t xml:space="preserve"> </w:t>
      </w:r>
      <w:r w:rsidRPr="004809CA">
        <w:rPr>
          <w:rFonts w:ascii="Times New Roman" w:hAnsi="Times New Roman" w:cs="Times New Roman"/>
          <w:sz w:val="28"/>
          <w:szCs w:val="28"/>
        </w:rPr>
        <w:t>третьему участнику</w:t>
      </w:r>
      <w:r w:rsidR="004809CA" w:rsidRPr="004809CA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3B117D2C" w14:textId="146B607A" w:rsidR="004809CA" w:rsidRDefault="004809CA" w:rsidP="00941DD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D3B">
        <w:rPr>
          <w:rFonts w:ascii="Times New Roman" w:hAnsi="Times New Roman" w:cs="Times New Roman"/>
          <w:i/>
          <w:iCs/>
          <w:sz w:val="28"/>
          <w:szCs w:val="28"/>
          <w:u w:val="single"/>
        </w:rPr>
        <w:t>4. Эстафета «Бревно»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809CA">
        <w:rPr>
          <w:rFonts w:ascii="Times New Roman" w:hAnsi="Times New Roman" w:cs="Times New Roman"/>
          <w:sz w:val="28"/>
          <w:szCs w:val="28"/>
        </w:rPr>
        <w:t>Напротив каждой команды на расстояни</w:t>
      </w:r>
      <w:r w:rsidR="00042D3B">
        <w:rPr>
          <w:rFonts w:ascii="Times New Roman" w:hAnsi="Times New Roman" w:cs="Times New Roman"/>
          <w:sz w:val="28"/>
          <w:szCs w:val="28"/>
        </w:rPr>
        <w:t>и</w:t>
      </w:r>
      <w:r w:rsidRPr="004809CA">
        <w:rPr>
          <w:rFonts w:ascii="Times New Roman" w:hAnsi="Times New Roman" w:cs="Times New Roman"/>
          <w:sz w:val="28"/>
          <w:szCs w:val="28"/>
        </w:rPr>
        <w:t xml:space="preserve"> 10 метров стоит пирамидка большого размера, которая является ориентиром</w:t>
      </w:r>
      <w:r w:rsidRPr="004809CA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809CA">
        <w:rPr>
          <w:rFonts w:ascii="Times New Roman" w:hAnsi="Times New Roman" w:cs="Times New Roman"/>
          <w:sz w:val="28"/>
          <w:szCs w:val="28"/>
        </w:rPr>
        <w:t>Первы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809CA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ум</w:t>
      </w:r>
      <w:r w:rsidRPr="004809CA">
        <w:rPr>
          <w:rFonts w:ascii="Times New Roman" w:hAnsi="Times New Roman" w:cs="Times New Roman"/>
          <w:sz w:val="28"/>
          <w:szCs w:val="28"/>
        </w:rPr>
        <w:t xml:space="preserve"> участника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809CA">
        <w:rPr>
          <w:rFonts w:ascii="Times New Roman" w:hAnsi="Times New Roman" w:cs="Times New Roman"/>
          <w:sz w:val="28"/>
          <w:szCs w:val="28"/>
        </w:rPr>
        <w:t xml:space="preserve"> команды </w:t>
      </w:r>
      <w:r>
        <w:rPr>
          <w:rFonts w:ascii="Times New Roman" w:hAnsi="Times New Roman" w:cs="Times New Roman"/>
          <w:sz w:val="28"/>
          <w:szCs w:val="28"/>
        </w:rPr>
        <w:t xml:space="preserve">до старта выдаётся надувное </w:t>
      </w:r>
      <w:r w:rsidR="00F301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бревно</w:t>
      </w:r>
      <w:r w:rsidR="00F301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которое они </w:t>
      </w:r>
      <w:r w:rsidRPr="004809CA">
        <w:rPr>
          <w:rFonts w:ascii="Times New Roman" w:hAnsi="Times New Roman" w:cs="Times New Roman"/>
          <w:sz w:val="28"/>
          <w:szCs w:val="28"/>
        </w:rPr>
        <w:t xml:space="preserve">берут за </w:t>
      </w:r>
      <w:r>
        <w:rPr>
          <w:rFonts w:ascii="Times New Roman" w:hAnsi="Times New Roman" w:cs="Times New Roman"/>
          <w:sz w:val="28"/>
          <w:szCs w:val="28"/>
        </w:rPr>
        <w:t xml:space="preserve">пластмассовые </w:t>
      </w:r>
      <w:r w:rsidRPr="004809CA">
        <w:rPr>
          <w:rFonts w:ascii="Times New Roman" w:hAnsi="Times New Roman" w:cs="Times New Roman"/>
          <w:sz w:val="28"/>
          <w:szCs w:val="28"/>
        </w:rPr>
        <w:t>ручки</w:t>
      </w:r>
      <w:r>
        <w:rPr>
          <w:rFonts w:ascii="Times New Roman" w:hAnsi="Times New Roman" w:cs="Times New Roman"/>
          <w:sz w:val="28"/>
          <w:szCs w:val="28"/>
        </w:rPr>
        <w:t>. По сигналу</w:t>
      </w:r>
      <w:r w:rsidR="00F301F9">
        <w:rPr>
          <w:rFonts w:ascii="Times New Roman" w:hAnsi="Times New Roman" w:cs="Times New Roman"/>
          <w:sz w:val="28"/>
          <w:szCs w:val="28"/>
        </w:rPr>
        <w:t xml:space="preserve"> первые два участника бегут с «бревном»</w:t>
      </w:r>
      <w:r w:rsidRPr="004809CA">
        <w:rPr>
          <w:rFonts w:ascii="Times New Roman" w:hAnsi="Times New Roman" w:cs="Times New Roman"/>
          <w:sz w:val="28"/>
          <w:szCs w:val="28"/>
        </w:rPr>
        <w:t xml:space="preserve"> до ориентира, огибают ориентир и возвращаются к своей команде</w:t>
      </w:r>
      <w:r w:rsidR="00F301F9">
        <w:rPr>
          <w:rFonts w:ascii="Times New Roman" w:hAnsi="Times New Roman" w:cs="Times New Roman"/>
          <w:sz w:val="28"/>
          <w:szCs w:val="28"/>
        </w:rPr>
        <w:t xml:space="preserve">, </w:t>
      </w:r>
      <w:r w:rsidRPr="004809CA">
        <w:rPr>
          <w:rFonts w:ascii="Times New Roman" w:hAnsi="Times New Roman" w:cs="Times New Roman"/>
          <w:sz w:val="28"/>
          <w:szCs w:val="28"/>
        </w:rPr>
        <w:t>переда</w:t>
      </w:r>
      <w:r w:rsidR="00F301F9">
        <w:rPr>
          <w:rFonts w:ascii="Times New Roman" w:hAnsi="Times New Roman" w:cs="Times New Roman"/>
          <w:sz w:val="28"/>
          <w:szCs w:val="28"/>
        </w:rPr>
        <w:t>вая</w:t>
      </w:r>
      <w:r w:rsidRPr="004809CA">
        <w:rPr>
          <w:rFonts w:ascii="Times New Roman" w:hAnsi="Times New Roman" w:cs="Times New Roman"/>
          <w:sz w:val="28"/>
          <w:szCs w:val="28"/>
        </w:rPr>
        <w:t xml:space="preserve"> </w:t>
      </w:r>
      <w:r w:rsidR="00F301F9">
        <w:rPr>
          <w:rFonts w:ascii="Times New Roman" w:hAnsi="Times New Roman" w:cs="Times New Roman"/>
          <w:sz w:val="28"/>
          <w:szCs w:val="28"/>
        </w:rPr>
        <w:t>«бревно»</w:t>
      </w:r>
      <w:r w:rsidRPr="004809CA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F301F9">
        <w:rPr>
          <w:rFonts w:ascii="Times New Roman" w:hAnsi="Times New Roman" w:cs="Times New Roman"/>
          <w:sz w:val="28"/>
          <w:szCs w:val="28"/>
        </w:rPr>
        <w:t xml:space="preserve"> двум</w:t>
      </w:r>
      <w:r w:rsidRPr="004809CA">
        <w:rPr>
          <w:rFonts w:ascii="Times New Roman" w:hAnsi="Times New Roman" w:cs="Times New Roman"/>
          <w:sz w:val="28"/>
          <w:szCs w:val="28"/>
        </w:rPr>
        <w:t xml:space="preserve"> участникам команды. Побеждает та команда, которая раньше закончит эстафету.</w:t>
      </w:r>
    </w:p>
    <w:p w14:paraId="7287BE23" w14:textId="56DD76E1" w:rsidR="00F301F9" w:rsidRDefault="00F301F9" w:rsidP="00941DD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>5.</w:t>
      </w:r>
      <w:r w:rsidR="00552F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042D3B"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>Эстафета «</w:t>
      </w:r>
      <w:proofErr w:type="spellStart"/>
      <w:r w:rsidR="00042D3B"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>Фитбол</w:t>
      </w:r>
      <w:proofErr w:type="spellEnd"/>
      <w:r w:rsidR="00042D3B"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>».</w:t>
      </w:r>
      <w:r w:rsidR="00042D3B" w:rsidRPr="0055292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A4500" w:rsidRPr="004809CA">
        <w:rPr>
          <w:rFonts w:ascii="Times New Roman" w:hAnsi="Times New Roman" w:cs="Times New Roman"/>
          <w:sz w:val="28"/>
          <w:szCs w:val="28"/>
        </w:rPr>
        <w:t>Напротив каждой команды на расстояни</w:t>
      </w:r>
      <w:r w:rsidR="000A4500">
        <w:rPr>
          <w:rFonts w:ascii="Times New Roman" w:hAnsi="Times New Roman" w:cs="Times New Roman"/>
          <w:sz w:val="28"/>
          <w:szCs w:val="28"/>
        </w:rPr>
        <w:t>и</w:t>
      </w:r>
      <w:r w:rsidR="000A4500" w:rsidRPr="004809CA">
        <w:rPr>
          <w:rFonts w:ascii="Times New Roman" w:hAnsi="Times New Roman" w:cs="Times New Roman"/>
          <w:sz w:val="28"/>
          <w:szCs w:val="28"/>
        </w:rPr>
        <w:t xml:space="preserve"> 10 метров стоит пирамидка большого размера, которая является ориентиром</w:t>
      </w:r>
      <w:r w:rsidR="000A4500" w:rsidRPr="004809C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A4500" w:rsidRPr="000A4500">
        <w:t xml:space="preserve"> </w:t>
      </w:r>
      <w:r w:rsidR="000A4500">
        <w:rPr>
          <w:rFonts w:ascii="Times New Roman" w:hAnsi="Times New Roman" w:cs="Times New Roman"/>
          <w:sz w:val="28"/>
          <w:szCs w:val="28"/>
        </w:rPr>
        <w:t>По сигналу первый участник команды</w:t>
      </w:r>
      <w:r w:rsidR="000A4500" w:rsidRPr="000A4500">
        <w:rPr>
          <w:rFonts w:ascii="Times New Roman" w:hAnsi="Times New Roman" w:cs="Times New Roman"/>
          <w:sz w:val="28"/>
          <w:szCs w:val="28"/>
        </w:rPr>
        <w:t xml:space="preserve"> </w:t>
      </w:r>
      <w:r w:rsidR="00042D3B" w:rsidRPr="000A4500">
        <w:rPr>
          <w:rFonts w:ascii="Times New Roman" w:hAnsi="Times New Roman" w:cs="Times New Roman"/>
          <w:sz w:val="28"/>
          <w:szCs w:val="28"/>
        </w:rPr>
        <w:t xml:space="preserve">катит </w:t>
      </w:r>
      <w:proofErr w:type="spellStart"/>
      <w:r w:rsidR="00042D3B" w:rsidRPr="000A4500"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 w:rsidR="000A4500">
        <w:rPr>
          <w:rFonts w:ascii="Times New Roman" w:hAnsi="Times New Roman" w:cs="Times New Roman"/>
          <w:sz w:val="28"/>
          <w:szCs w:val="28"/>
        </w:rPr>
        <w:t xml:space="preserve"> одной рукой</w:t>
      </w:r>
      <w:r w:rsidR="00042D3B" w:rsidRPr="000A4500">
        <w:rPr>
          <w:rFonts w:ascii="Times New Roman" w:hAnsi="Times New Roman" w:cs="Times New Roman"/>
          <w:sz w:val="28"/>
          <w:szCs w:val="28"/>
        </w:rPr>
        <w:t xml:space="preserve"> до ориентира, огибает его</w:t>
      </w:r>
      <w:r w:rsidR="000A4500">
        <w:rPr>
          <w:rFonts w:ascii="Times New Roman" w:hAnsi="Times New Roman" w:cs="Times New Roman"/>
          <w:sz w:val="28"/>
          <w:szCs w:val="28"/>
        </w:rPr>
        <w:t xml:space="preserve">, </w:t>
      </w:r>
      <w:r w:rsidR="000A4500" w:rsidRPr="000A4500">
        <w:rPr>
          <w:rFonts w:ascii="Times New Roman" w:hAnsi="Times New Roman" w:cs="Times New Roman"/>
          <w:sz w:val="28"/>
          <w:szCs w:val="28"/>
        </w:rPr>
        <w:t>возвращается к своей команде и передает эстафету второму участнику команды. То же самое выполняет вся команда. Побеждает та команд</w:t>
      </w:r>
      <w:r w:rsidR="000A4500">
        <w:rPr>
          <w:rFonts w:ascii="Times New Roman" w:hAnsi="Times New Roman" w:cs="Times New Roman"/>
          <w:sz w:val="28"/>
          <w:szCs w:val="28"/>
        </w:rPr>
        <w:t>а</w:t>
      </w:r>
      <w:r w:rsidR="000A4500" w:rsidRPr="000A4500">
        <w:rPr>
          <w:rFonts w:ascii="Times New Roman" w:hAnsi="Times New Roman" w:cs="Times New Roman"/>
          <w:sz w:val="28"/>
          <w:szCs w:val="28"/>
        </w:rPr>
        <w:t>, которая раньше закончит эстафету.</w:t>
      </w:r>
    </w:p>
    <w:p w14:paraId="41F045B6" w14:textId="3EAB3056" w:rsidR="00552F06" w:rsidRDefault="000A4500" w:rsidP="00552F06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>6.</w:t>
      </w:r>
      <w:r w:rsidR="00552F06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Эстафета </w:t>
      </w:r>
      <w:r w:rsidR="0055292F" w:rsidRPr="0055292F">
        <w:rPr>
          <w:rFonts w:ascii="Times New Roman" w:hAnsi="Times New Roman" w:cs="Times New Roman"/>
          <w:i/>
          <w:iCs/>
          <w:sz w:val="28"/>
          <w:szCs w:val="28"/>
          <w:u w:val="single"/>
        </w:rPr>
        <w:t>«Перенеси мяч».</w:t>
      </w:r>
      <w:r w:rsidR="00552F06">
        <w:rPr>
          <w:rFonts w:ascii="Times New Roman" w:hAnsi="Times New Roman" w:cs="Times New Roman"/>
          <w:sz w:val="28"/>
          <w:szCs w:val="28"/>
        </w:rPr>
        <w:t xml:space="preserve"> </w:t>
      </w:r>
      <w:r w:rsidR="0055292F" w:rsidRPr="0055292F">
        <w:rPr>
          <w:rFonts w:ascii="Times New Roman" w:hAnsi="Times New Roman" w:cs="Times New Roman"/>
          <w:bCs/>
          <w:sz w:val="28"/>
          <w:szCs w:val="28"/>
        </w:rPr>
        <w:t>Напротив каждой команды на расстоянии 10 метров стоит пирамидка большого размера, которая является ориентиром.</w:t>
      </w:r>
      <w:r w:rsidR="0055292F">
        <w:rPr>
          <w:rFonts w:ascii="Times New Roman" w:hAnsi="Times New Roman" w:cs="Times New Roman"/>
          <w:bCs/>
          <w:sz w:val="28"/>
          <w:szCs w:val="28"/>
        </w:rPr>
        <w:t xml:space="preserve"> Капитанам команд до старта выдается ракетка с теннисным мячом. </w:t>
      </w:r>
      <w:r w:rsidR="0055292F" w:rsidRPr="0055292F">
        <w:rPr>
          <w:rFonts w:ascii="Times New Roman" w:hAnsi="Times New Roman" w:cs="Times New Roman"/>
          <w:bCs/>
          <w:sz w:val="28"/>
          <w:szCs w:val="28"/>
        </w:rPr>
        <w:t xml:space="preserve">По сигналу </w:t>
      </w:r>
      <w:r w:rsidR="0055292F">
        <w:rPr>
          <w:rFonts w:ascii="Times New Roman" w:hAnsi="Times New Roman" w:cs="Times New Roman"/>
          <w:bCs/>
          <w:sz w:val="28"/>
          <w:szCs w:val="28"/>
        </w:rPr>
        <w:t xml:space="preserve">первый участник команды переносит теннисный мяч на ракетке </w:t>
      </w:r>
      <w:r w:rsidR="0055292F" w:rsidRPr="00552F06">
        <w:rPr>
          <w:rFonts w:ascii="Times New Roman" w:hAnsi="Times New Roman" w:cs="Times New Roman"/>
          <w:bCs/>
          <w:sz w:val="28"/>
          <w:szCs w:val="28"/>
        </w:rPr>
        <w:t>(держа её одной рукой)</w:t>
      </w:r>
      <w:r w:rsidR="0055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92F" w:rsidRPr="0055292F">
        <w:rPr>
          <w:rFonts w:ascii="Times New Roman" w:hAnsi="Times New Roman" w:cs="Times New Roman"/>
          <w:bCs/>
          <w:sz w:val="28"/>
          <w:szCs w:val="28"/>
        </w:rPr>
        <w:t>до ориентира</w:t>
      </w:r>
      <w:r w:rsidR="0055292F">
        <w:rPr>
          <w:rFonts w:ascii="Times New Roman" w:hAnsi="Times New Roman" w:cs="Times New Roman"/>
          <w:bCs/>
          <w:sz w:val="28"/>
          <w:szCs w:val="28"/>
        </w:rPr>
        <w:t xml:space="preserve">, огибает его, возвращается </w:t>
      </w:r>
      <w:r w:rsidR="0055292F" w:rsidRPr="0055292F">
        <w:rPr>
          <w:rFonts w:ascii="Times New Roman" w:hAnsi="Times New Roman" w:cs="Times New Roman"/>
          <w:bCs/>
          <w:sz w:val="28"/>
          <w:szCs w:val="28"/>
        </w:rPr>
        <w:t>к своей команде и передает эстафету второму участнику команды. То же самое выполняет вся команда. Побеждает та команда, которая раньше закончит эстафету</w:t>
      </w:r>
      <w:r w:rsidR="0055292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669CC0E4" w14:textId="61969863" w:rsidR="00DA4DF4" w:rsidRDefault="00552F06" w:rsidP="00DA4DF4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2F0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7. Эстафета «Тоннель».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Напротив каждой команды на расстоянии 3 метра лежит тоннель</w:t>
      </w:r>
      <w:r w:rsidR="006245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5D6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552F06">
        <w:rPr>
          <w:rFonts w:ascii="Times New Roman" w:hAnsi="Times New Roman" w:cs="Times New Roman"/>
          <w:sz w:val="28"/>
          <w:szCs w:val="28"/>
        </w:rPr>
        <w:t>на расстоянии 10 метров стоит пирамидка большого размера, которая является ориентиром.</w:t>
      </w:r>
      <w:r>
        <w:rPr>
          <w:rFonts w:ascii="Times New Roman" w:hAnsi="Times New Roman" w:cs="Times New Roman"/>
          <w:sz w:val="28"/>
          <w:szCs w:val="28"/>
        </w:rPr>
        <w:t xml:space="preserve"> По сигналу первый участник команды добегает до тоннеля, проползает внутри него, бежит до ориентира, огибает его</w:t>
      </w:r>
      <w:r w:rsidR="00D9258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возвращается к своей команде</w:t>
      </w:r>
      <w:r w:rsidR="00D92584">
        <w:rPr>
          <w:rFonts w:ascii="Times New Roman" w:hAnsi="Times New Roman" w:cs="Times New Roman"/>
          <w:sz w:val="28"/>
          <w:szCs w:val="28"/>
        </w:rPr>
        <w:t>, передавая</w:t>
      </w:r>
      <w:r>
        <w:rPr>
          <w:rFonts w:ascii="Times New Roman" w:hAnsi="Times New Roman" w:cs="Times New Roman"/>
          <w:sz w:val="28"/>
          <w:szCs w:val="28"/>
        </w:rPr>
        <w:t xml:space="preserve"> эстафету следующему участнику команды. То же самое выполняет вся команда.</w:t>
      </w:r>
      <w:r w:rsidRPr="00552F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292F">
        <w:rPr>
          <w:rFonts w:ascii="Times New Roman" w:hAnsi="Times New Roman" w:cs="Times New Roman"/>
          <w:bCs/>
          <w:sz w:val="28"/>
          <w:szCs w:val="28"/>
        </w:rPr>
        <w:t>Побеждает та команда, которая раньше закончит эстафету</w:t>
      </w:r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16873B14" w14:textId="77777777" w:rsidR="00AF4A65" w:rsidRDefault="00A51B69" w:rsidP="00AF4A65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>6. Условия подведения итогов</w:t>
      </w:r>
    </w:p>
    <w:p w14:paraId="5465C7FA" w14:textId="224D9CDB" w:rsidR="00950A2E" w:rsidRPr="00AF4A65" w:rsidRDefault="00950A2E" w:rsidP="00AF4A65">
      <w:pPr>
        <w:spacing w:after="0" w:line="240" w:lineRule="auto"/>
        <w:ind w:right="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A65">
        <w:rPr>
          <w:rFonts w:ascii="Times New Roman" w:hAnsi="Times New Roman" w:cs="Times New Roman"/>
          <w:sz w:val="28"/>
          <w:szCs w:val="28"/>
          <w:lang w:eastAsia="ru-RU"/>
        </w:rPr>
        <w:t>Победитель в каждой эстафете определяется по лучшему времени, затраченному на прохождение эстафеты всеми участниками команды.</w:t>
      </w:r>
    </w:p>
    <w:p w14:paraId="3D1C6312" w14:textId="618452F1" w:rsidR="00950A2E" w:rsidRPr="00AF4A65" w:rsidRDefault="00950A2E" w:rsidP="00AF4A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4A65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AF4A65">
        <w:rPr>
          <w:rFonts w:ascii="Times New Roman" w:hAnsi="Times New Roman" w:cs="Times New Roman"/>
          <w:sz w:val="28"/>
          <w:szCs w:val="28"/>
        </w:rPr>
        <w:t xml:space="preserve">официального физкультурного мероприятия </w:t>
      </w:r>
      <w:r w:rsidRPr="00AF4A65">
        <w:rPr>
          <w:rFonts w:ascii="Times New Roman" w:hAnsi="Times New Roman" w:cs="Times New Roman"/>
          <w:sz w:val="28"/>
          <w:szCs w:val="28"/>
        </w:rPr>
        <w:t>«Весёлы</w:t>
      </w:r>
      <w:r w:rsidR="00AF4A65">
        <w:rPr>
          <w:rFonts w:ascii="Times New Roman" w:hAnsi="Times New Roman" w:cs="Times New Roman"/>
          <w:sz w:val="28"/>
          <w:szCs w:val="28"/>
        </w:rPr>
        <w:t>е</w:t>
      </w:r>
      <w:r w:rsidRPr="00AF4A65">
        <w:rPr>
          <w:rFonts w:ascii="Times New Roman" w:hAnsi="Times New Roman" w:cs="Times New Roman"/>
          <w:sz w:val="28"/>
          <w:szCs w:val="28"/>
        </w:rPr>
        <w:t xml:space="preserve"> старт</w:t>
      </w:r>
      <w:r w:rsidR="00AF4A65">
        <w:rPr>
          <w:rFonts w:ascii="Times New Roman" w:hAnsi="Times New Roman" w:cs="Times New Roman"/>
          <w:sz w:val="28"/>
          <w:szCs w:val="28"/>
        </w:rPr>
        <w:t>ы</w:t>
      </w:r>
      <w:r w:rsidRPr="00AF4A65">
        <w:rPr>
          <w:rFonts w:ascii="Times New Roman" w:hAnsi="Times New Roman" w:cs="Times New Roman"/>
          <w:sz w:val="28"/>
          <w:szCs w:val="28"/>
        </w:rPr>
        <w:t>» среди дошкольных образовательных организаций в зачёт Спартакиады подводятся отдельно в каждой из трех групп.</w:t>
      </w:r>
    </w:p>
    <w:p w14:paraId="1B4E6C16" w14:textId="55C8C697" w:rsidR="00950A2E" w:rsidRPr="00AF4A65" w:rsidRDefault="00950A2E" w:rsidP="00AF4A65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Победители и призёры официального физкультурного мероприятия определяются по наименьшей сумме мест всех </w:t>
      </w:r>
      <w:r w:rsidR="00AF4A65">
        <w:rPr>
          <w:rFonts w:ascii="Times New Roman" w:hAnsi="Times New Roman" w:cs="Times New Roman"/>
          <w:color w:val="000000" w:themeColor="text1"/>
          <w:sz w:val="28"/>
          <w:szCs w:val="28"/>
        </w:rPr>
        <w:t>эстафет</w:t>
      </w:r>
      <w:r w:rsidRPr="00AF4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051186E7" w14:textId="12776C38" w:rsidR="00950A2E" w:rsidRPr="00AF4A65" w:rsidRDefault="00950A2E" w:rsidP="00AF4A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4A65">
        <w:rPr>
          <w:rFonts w:ascii="Times New Roman" w:hAnsi="Times New Roman" w:cs="Times New Roman"/>
          <w:sz w:val="28"/>
          <w:szCs w:val="28"/>
          <w:lang w:eastAsia="ru-RU"/>
        </w:rPr>
        <w:t xml:space="preserve">При равном количестве очков преимущество отдается той команде, которая показала лучшее время в </w:t>
      </w:r>
      <w:proofErr w:type="gramStart"/>
      <w:r w:rsidRPr="00AF4A65">
        <w:rPr>
          <w:rFonts w:ascii="Times New Roman" w:hAnsi="Times New Roman" w:cs="Times New Roman"/>
          <w:sz w:val="28"/>
          <w:szCs w:val="28"/>
          <w:lang w:eastAsia="ru-RU"/>
        </w:rPr>
        <w:t>1-ой</w:t>
      </w:r>
      <w:proofErr w:type="gramEnd"/>
      <w:r w:rsidRPr="00AF4A65">
        <w:rPr>
          <w:rFonts w:ascii="Times New Roman" w:hAnsi="Times New Roman" w:cs="Times New Roman"/>
          <w:sz w:val="28"/>
          <w:szCs w:val="28"/>
          <w:lang w:eastAsia="ru-RU"/>
        </w:rPr>
        <w:t xml:space="preserve"> эстафете.</w:t>
      </w:r>
    </w:p>
    <w:p w14:paraId="28DBD57D" w14:textId="77777777" w:rsidR="008108A7" w:rsidRDefault="008108A7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D217D" w14:textId="58AABB2F" w:rsid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lastRenderedPageBreak/>
        <w:t>7. Награждение</w:t>
      </w:r>
    </w:p>
    <w:p w14:paraId="7E400562" w14:textId="34A6AFA2" w:rsidR="00952A5B" w:rsidRPr="008108A7" w:rsidRDefault="000515B7" w:rsidP="008108A7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Команды, занявшие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призовые места </w:t>
      </w:r>
      <w:r w:rsidRPr="00FD00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группе награждаются общекомандной грамотой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этих команд награждаются медалями.</w:t>
      </w:r>
    </w:p>
    <w:p w14:paraId="09B04221" w14:textId="2ED2F477" w:rsid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B69">
        <w:rPr>
          <w:rFonts w:ascii="Times New Roman" w:hAnsi="Times New Roman" w:cs="Times New Roman"/>
          <w:b/>
          <w:bCs/>
          <w:sz w:val="28"/>
          <w:szCs w:val="28"/>
        </w:rPr>
        <w:t>8. Условия финансирования</w:t>
      </w:r>
    </w:p>
    <w:p w14:paraId="306A6344" w14:textId="48EDE286" w:rsidR="00414F2B" w:rsidRPr="00952A5B" w:rsidRDefault="0040207D" w:rsidP="00952A5B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Расходы, </w:t>
      </w:r>
      <w:r w:rsidR="00952A5B"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связанные </w:t>
      </w:r>
      <w:proofErr w:type="gramStart"/>
      <w:r w:rsidR="00952A5B"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10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A5B"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награждением</w:t>
      </w:r>
      <w:proofErr w:type="gramEnd"/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возлагаются 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бюджетное учреждение физической культуры и спорта «Физкультурно-спортивный центр» </w:t>
      </w:r>
      <w:r w:rsidR="00952A5B"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>сбестовского городского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6EF567" w14:textId="76809175"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 xml:space="preserve">9. Обеспечение </w:t>
      </w:r>
      <w:r w:rsidR="00952A5B" w:rsidRPr="00A51B69">
        <w:rPr>
          <w:rFonts w:ascii="Times New Roman" w:hAnsi="Times New Roman" w:cs="Times New Roman"/>
          <w:b/>
          <w:sz w:val="28"/>
          <w:szCs w:val="28"/>
        </w:rPr>
        <w:t>безопасности участников</w:t>
      </w:r>
      <w:r w:rsidRPr="00A51B69">
        <w:rPr>
          <w:rFonts w:ascii="Times New Roman" w:hAnsi="Times New Roman" w:cs="Times New Roman"/>
          <w:b/>
          <w:sz w:val="28"/>
          <w:szCs w:val="28"/>
        </w:rPr>
        <w:t xml:space="preserve"> и зрителей</w:t>
      </w:r>
    </w:p>
    <w:p w14:paraId="47C9581E" w14:textId="469CB5C0" w:rsidR="002A37EA" w:rsidRDefault="002A37EA" w:rsidP="005C368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по медицинскому обеспечению и безопасному проведению данного мероприятия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несёт</w:t>
      </w:r>
      <w:r w:rsidRPr="002A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Муниципальное бюджетное учреждение физической культуры и спорта «Физкультурно-спортивный центр» Асбестовского городского округа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40E97F5" w14:textId="1943AF5D" w:rsidR="00952A5B" w:rsidRPr="002A37EA" w:rsidRDefault="00952A5B" w:rsidP="005C368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сопровождение команд к месту проведения соревнований и обратно несут представители команд. </w:t>
      </w:r>
    </w:p>
    <w:p w14:paraId="12465FBA" w14:textId="1FDEE6EB" w:rsidR="002A37EA" w:rsidRPr="002A37EA" w:rsidRDefault="002A37EA" w:rsidP="005C3688">
      <w:pPr>
        <w:spacing w:after="0" w:line="240" w:lineRule="auto"/>
        <w:ind w:right="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37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</w:t>
      </w:r>
      <w:r w:rsidR="00952A5B" w:rsidRPr="002A37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Страхование участников</w:t>
      </w:r>
    </w:p>
    <w:p w14:paraId="30D31A78" w14:textId="49893E56" w:rsidR="00A51B69" w:rsidRPr="00A51B69" w:rsidRDefault="00952A5B" w:rsidP="005C368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69">
        <w:rPr>
          <w:rFonts w:ascii="Times New Roman" w:hAnsi="Times New Roman" w:cs="Times New Roman"/>
          <w:sz w:val="28"/>
          <w:szCs w:val="28"/>
        </w:rPr>
        <w:t>Страхование участников</w:t>
      </w:r>
      <w:r w:rsidR="00A51B69" w:rsidRPr="00A51B69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14:paraId="2DAB3467" w14:textId="77777777" w:rsidR="00A51B69" w:rsidRPr="00A51B69" w:rsidRDefault="00A51B69" w:rsidP="005C3688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B69">
        <w:rPr>
          <w:rFonts w:ascii="Times New Roman" w:hAnsi="Times New Roman" w:cs="Times New Roman"/>
          <w:b/>
          <w:sz w:val="28"/>
          <w:szCs w:val="28"/>
        </w:rPr>
        <w:t>11.  Заявки на участие</w:t>
      </w:r>
    </w:p>
    <w:p w14:paraId="7BFE60C0" w14:textId="72EC7BAE" w:rsidR="00952A5B" w:rsidRDefault="00A51B69" w:rsidP="00952A5B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B69">
        <w:rPr>
          <w:rFonts w:ascii="Times New Roman" w:hAnsi="Times New Roman" w:cs="Times New Roman"/>
          <w:sz w:val="28"/>
          <w:szCs w:val="28"/>
        </w:rPr>
        <w:t xml:space="preserve"> 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участие, заверенные врачом, заполняются по форме (Приложение №1) и подаются до </w:t>
      </w:r>
      <w:r w:rsidR="00D662C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62C2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года </w:t>
      </w:r>
      <w:r w:rsidR="00952A5B" w:rsidRPr="004453BC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Муниципальное бюджетное учреждение физической культуры и спорта «Физкультурно-спортивный центр» Асбестовского городского округа, в</w:t>
      </w:r>
      <w:r w:rsidR="00952A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 – методический отдел.</w:t>
      </w:r>
    </w:p>
    <w:p w14:paraId="1C061FD9" w14:textId="68D29EE8" w:rsidR="00A51B69" w:rsidRDefault="00A51B69" w:rsidP="005C3688">
      <w:pPr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0085CD" w14:textId="77777777" w:rsidR="0011568D" w:rsidRDefault="0011568D" w:rsidP="00A51B69">
      <w:pPr>
        <w:spacing w:after="0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E3888" w14:textId="77777777" w:rsidR="0011568D" w:rsidRDefault="0011568D" w:rsidP="00D662C2">
      <w:pPr>
        <w:rPr>
          <w:rFonts w:ascii="Times New Roman" w:hAnsi="Times New Roman" w:cs="Times New Roman"/>
          <w:sz w:val="28"/>
          <w:szCs w:val="28"/>
        </w:rPr>
      </w:pPr>
    </w:p>
    <w:p w14:paraId="3DAB8ADB" w14:textId="691800A6" w:rsidR="0011568D" w:rsidRPr="0011568D" w:rsidRDefault="0011568D" w:rsidP="00386FEF">
      <w:pPr>
        <w:tabs>
          <w:tab w:val="left" w:pos="6201"/>
        </w:tabs>
        <w:spacing w:after="0" w:line="240" w:lineRule="auto"/>
        <w:ind w:right="42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156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За справками обращаться по телефону: </w:t>
      </w:r>
    </w:p>
    <w:p w14:paraId="78FAB80A" w14:textId="77777777" w:rsidR="00386FEF" w:rsidRDefault="0011568D" w:rsidP="00386FEF">
      <w:pPr>
        <w:jc w:val="right"/>
        <w:rPr>
          <w:rFonts w:ascii="Times New Roman" w:hAnsi="Times New Roman" w:cs="Times New Roman"/>
          <w:sz w:val="28"/>
          <w:szCs w:val="28"/>
        </w:rPr>
      </w:pPr>
      <w:r w:rsidRPr="0011568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8-912-275-16-51 Азнабаева Анна Романовна</w:t>
      </w:r>
      <w:r w:rsidRPr="00A51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35896" w14:textId="77777777" w:rsidR="00386FEF" w:rsidRDefault="00386FEF" w:rsidP="00386FEF">
      <w:pPr>
        <w:rPr>
          <w:rFonts w:ascii="Times New Roman" w:hAnsi="Times New Roman" w:cs="Times New Roman"/>
          <w:sz w:val="28"/>
          <w:szCs w:val="28"/>
        </w:rPr>
      </w:pPr>
    </w:p>
    <w:p w14:paraId="751A3D31" w14:textId="77777777" w:rsidR="00386FEF" w:rsidRDefault="00386FEF" w:rsidP="00386FEF">
      <w:pPr>
        <w:rPr>
          <w:rFonts w:ascii="Times New Roman" w:hAnsi="Times New Roman" w:cs="Times New Roman"/>
          <w:sz w:val="28"/>
          <w:szCs w:val="28"/>
        </w:rPr>
      </w:pPr>
    </w:p>
    <w:p w14:paraId="0AAA84AE" w14:textId="77777777" w:rsidR="00386FEF" w:rsidRDefault="00386FEF" w:rsidP="00386FEF">
      <w:pPr>
        <w:rPr>
          <w:rFonts w:ascii="Times New Roman" w:hAnsi="Times New Roman" w:cs="Times New Roman"/>
          <w:sz w:val="28"/>
          <w:szCs w:val="28"/>
        </w:rPr>
      </w:pPr>
    </w:p>
    <w:p w14:paraId="4AB0AEB3" w14:textId="77777777" w:rsidR="006169C8" w:rsidRDefault="006169C8" w:rsidP="00386FEF">
      <w:pPr>
        <w:rPr>
          <w:rFonts w:ascii="Times New Roman" w:hAnsi="Times New Roman" w:cs="Times New Roman"/>
          <w:sz w:val="28"/>
          <w:szCs w:val="28"/>
        </w:rPr>
      </w:pPr>
    </w:p>
    <w:p w14:paraId="772AD84C" w14:textId="77777777" w:rsidR="00ED2EA5" w:rsidRDefault="00ED2EA5" w:rsidP="00386FEF">
      <w:pPr>
        <w:rPr>
          <w:rFonts w:ascii="Times New Roman" w:hAnsi="Times New Roman" w:cs="Times New Roman"/>
          <w:sz w:val="28"/>
          <w:szCs w:val="28"/>
        </w:rPr>
      </w:pPr>
    </w:p>
    <w:p w14:paraId="41B8E28E" w14:textId="77777777" w:rsidR="004978EA" w:rsidRDefault="004978EA" w:rsidP="00386FEF">
      <w:pPr>
        <w:rPr>
          <w:rFonts w:ascii="Times New Roman" w:hAnsi="Times New Roman" w:cs="Times New Roman"/>
          <w:sz w:val="28"/>
          <w:szCs w:val="28"/>
        </w:rPr>
      </w:pPr>
    </w:p>
    <w:p w14:paraId="6CD840AB" w14:textId="77777777" w:rsidR="00414F2B" w:rsidRDefault="00414F2B" w:rsidP="00386FEF">
      <w:pPr>
        <w:rPr>
          <w:rFonts w:ascii="Times New Roman" w:hAnsi="Times New Roman" w:cs="Times New Roman"/>
          <w:sz w:val="28"/>
          <w:szCs w:val="28"/>
        </w:rPr>
      </w:pPr>
    </w:p>
    <w:p w14:paraId="28E09184" w14:textId="77777777" w:rsidR="00414F2B" w:rsidRDefault="00414F2B" w:rsidP="00386FEF">
      <w:pPr>
        <w:rPr>
          <w:rFonts w:ascii="Times New Roman" w:hAnsi="Times New Roman" w:cs="Times New Roman"/>
          <w:sz w:val="28"/>
          <w:szCs w:val="28"/>
        </w:rPr>
      </w:pPr>
    </w:p>
    <w:p w14:paraId="5156FFC7" w14:textId="77777777" w:rsidR="008108A7" w:rsidRDefault="008108A7" w:rsidP="00386FEF">
      <w:pPr>
        <w:rPr>
          <w:rFonts w:ascii="Times New Roman" w:hAnsi="Times New Roman" w:cs="Times New Roman"/>
          <w:sz w:val="28"/>
          <w:szCs w:val="28"/>
        </w:rPr>
      </w:pPr>
    </w:p>
    <w:p w14:paraId="092D71C5" w14:textId="77777777" w:rsidR="00D662C2" w:rsidRPr="00506F30" w:rsidRDefault="00D662C2" w:rsidP="00D662C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06F3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14:paraId="2F723961" w14:textId="77777777" w:rsidR="00D662C2" w:rsidRDefault="00D662C2" w:rsidP="00D662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C101B86" w14:textId="77777777" w:rsidR="00D662C2" w:rsidRDefault="00D662C2" w:rsidP="00D662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FCC2FE" w14:textId="77777777" w:rsidR="00D662C2" w:rsidRPr="00A223D8" w:rsidRDefault="00D662C2" w:rsidP="00D662C2">
      <w:pPr>
        <w:spacing w:after="0" w:line="240" w:lineRule="auto"/>
        <w:ind w:left="-567"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3D8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BD13F8D" w14:textId="77777777" w:rsidR="00D662C2" w:rsidRPr="00A223D8" w:rsidRDefault="00D662C2" w:rsidP="00D66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3D8">
        <w:rPr>
          <w:rFonts w:ascii="Times New Roman" w:hAnsi="Times New Roman" w:cs="Times New Roman"/>
          <w:sz w:val="28"/>
          <w:szCs w:val="28"/>
        </w:rPr>
        <w:t>на участие в ___________________________</w:t>
      </w:r>
    </w:p>
    <w:p w14:paraId="457FBD51" w14:textId="77777777" w:rsidR="00D662C2" w:rsidRPr="00A223D8" w:rsidRDefault="00D662C2" w:rsidP="00D662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223D8">
        <w:rPr>
          <w:rFonts w:ascii="Times New Roman" w:hAnsi="Times New Roman" w:cs="Times New Roman"/>
        </w:rPr>
        <w:t>(вид Спартакиады)</w:t>
      </w:r>
    </w:p>
    <w:p w14:paraId="508EB600" w14:textId="77777777" w:rsidR="00D662C2" w:rsidRPr="00A223D8" w:rsidRDefault="00D662C2" w:rsidP="00D66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223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образовательной организации</w:t>
      </w:r>
      <w:r w:rsidRPr="00A223D8">
        <w:rPr>
          <w:rFonts w:ascii="Times New Roman" w:hAnsi="Times New Roman" w:cs="Times New Roman"/>
          <w:sz w:val="28"/>
          <w:szCs w:val="28"/>
        </w:rPr>
        <w:t xml:space="preserve"> №_______ </w:t>
      </w:r>
    </w:p>
    <w:p w14:paraId="0DE8F538" w14:textId="77777777" w:rsidR="00D662C2" w:rsidRPr="00A223D8" w:rsidRDefault="00D662C2" w:rsidP="00D662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763"/>
        <w:gridCol w:w="2911"/>
        <w:gridCol w:w="2912"/>
        <w:gridCol w:w="2912"/>
      </w:tblGrid>
      <w:tr w:rsidR="00D662C2" w:rsidRPr="00A223D8" w14:paraId="79322552" w14:textId="77777777" w:rsidTr="005371BB">
        <w:tc>
          <w:tcPr>
            <w:tcW w:w="763" w:type="dxa"/>
            <w:vAlign w:val="center"/>
          </w:tcPr>
          <w:p w14:paraId="3D14294E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3D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11" w:type="dxa"/>
            <w:vAlign w:val="center"/>
          </w:tcPr>
          <w:p w14:paraId="49816582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A223D8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2912" w:type="dxa"/>
            <w:vAlign w:val="center"/>
          </w:tcPr>
          <w:p w14:paraId="042013B5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3D8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2912" w:type="dxa"/>
            <w:vAlign w:val="center"/>
          </w:tcPr>
          <w:p w14:paraId="5DA0B44F" w14:textId="77777777" w:rsidR="00D662C2" w:rsidRPr="00A223D8" w:rsidRDefault="00D662C2" w:rsidP="005371BB">
            <w:pPr>
              <w:tabs>
                <w:tab w:val="left" w:pos="2949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3D8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D662C2" w:rsidRPr="00A223D8" w14:paraId="37B33BF4" w14:textId="77777777" w:rsidTr="005371BB">
        <w:tc>
          <w:tcPr>
            <w:tcW w:w="763" w:type="dxa"/>
          </w:tcPr>
          <w:p w14:paraId="13CEA6D7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79E336E1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CBD5F75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803DFF3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C2" w:rsidRPr="00A223D8" w14:paraId="676DE2B7" w14:textId="77777777" w:rsidTr="005371BB">
        <w:tc>
          <w:tcPr>
            <w:tcW w:w="763" w:type="dxa"/>
          </w:tcPr>
          <w:p w14:paraId="720FCED6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37EE7B8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8C60FA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711636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C2" w:rsidRPr="00A223D8" w14:paraId="2AE36BFD" w14:textId="77777777" w:rsidTr="005371BB">
        <w:tc>
          <w:tcPr>
            <w:tcW w:w="763" w:type="dxa"/>
          </w:tcPr>
          <w:p w14:paraId="7D9F8328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B779F52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7280E7D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C0BB70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C2" w:rsidRPr="00A223D8" w14:paraId="318CC2BB" w14:textId="77777777" w:rsidTr="005371BB">
        <w:tc>
          <w:tcPr>
            <w:tcW w:w="763" w:type="dxa"/>
          </w:tcPr>
          <w:p w14:paraId="71B29A81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6BDE3FA5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83C95A7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45F31F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C2" w:rsidRPr="00A223D8" w14:paraId="25E890B3" w14:textId="77777777" w:rsidTr="005371BB">
        <w:tc>
          <w:tcPr>
            <w:tcW w:w="763" w:type="dxa"/>
          </w:tcPr>
          <w:p w14:paraId="00174AF1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18A2AC36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B550FC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F0B1FA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C2" w:rsidRPr="00A223D8" w14:paraId="6E40CFCB" w14:textId="77777777" w:rsidTr="005371BB">
        <w:tc>
          <w:tcPr>
            <w:tcW w:w="763" w:type="dxa"/>
          </w:tcPr>
          <w:p w14:paraId="6603E470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14:paraId="3E5F8C7B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9D24D2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9A79D6" w14:textId="77777777" w:rsidR="00D662C2" w:rsidRPr="00A223D8" w:rsidRDefault="00D662C2" w:rsidP="005371B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70A2C5" w14:textId="77777777" w:rsidR="00D662C2" w:rsidRDefault="00D662C2" w:rsidP="00D6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213B81" w14:textId="77777777" w:rsidR="00D662C2" w:rsidRPr="00A223D8" w:rsidRDefault="00D662C2" w:rsidP="00D6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3D8">
        <w:rPr>
          <w:rFonts w:ascii="Times New Roman" w:hAnsi="Times New Roman" w:cs="Times New Roman"/>
          <w:sz w:val="28"/>
          <w:szCs w:val="28"/>
        </w:rPr>
        <w:t>Допущено ____ человек.</w:t>
      </w:r>
    </w:p>
    <w:p w14:paraId="60F498D5" w14:textId="77777777" w:rsidR="00D662C2" w:rsidRDefault="00D662C2" w:rsidP="00D6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7FC79" w14:textId="77777777" w:rsidR="00D662C2" w:rsidRPr="00A223D8" w:rsidRDefault="00D662C2" w:rsidP="00D6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3D8">
        <w:rPr>
          <w:rFonts w:ascii="Times New Roman" w:hAnsi="Times New Roman" w:cs="Times New Roman"/>
          <w:sz w:val="28"/>
          <w:szCs w:val="28"/>
        </w:rPr>
        <w:t>Медицинский работник _________ / ______________/___________/</w:t>
      </w:r>
    </w:p>
    <w:p w14:paraId="3BBD604F" w14:textId="77777777" w:rsidR="00D662C2" w:rsidRDefault="00D662C2" w:rsidP="00D662C2">
      <w:pPr>
        <w:spacing w:after="0" w:line="240" w:lineRule="auto"/>
        <w:rPr>
          <w:rFonts w:ascii="Times New Roman" w:hAnsi="Times New Roman" w:cs="Times New Roman"/>
        </w:rPr>
      </w:pPr>
      <w:r w:rsidRPr="00A223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223D8">
        <w:rPr>
          <w:rFonts w:ascii="Times New Roman" w:hAnsi="Times New Roman" w:cs="Times New Roman"/>
        </w:rPr>
        <w:t xml:space="preserve">подпись         </w:t>
      </w:r>
      <w:r>
        <w:rPr>
          <w:rFonts w:ascii="Times New Roman" w:hAnsi="Times New Roman" w:cs="Times New Roman"/>
        </w:rPr>
        <w:t xml:space="preserve">    </w:t>
      </w:r>
      <w:r w:rsidRPr="00A223D8">
        <w:rPr>
          <w:rFonts w:ascii="Times New Roman" w:hAnsi="Times New Roman" w:cs="Times New Roman"/>
        </w:rPr>
        <w:t xml:space="preserve">расшифровка          </w:t>
      </w:r>
      <w:r>
        <w:rPr>
          <w:rFonts w:ascii="Times New Roman" w:hAnsi="Times New Roman" w:cs="Times New Roman"/>
        </w:rPr>
        <w:t xml:space="preserve">        </w:t>
      </w:r>
      <w:r w:rsidRPr="00A223D8">
        <w:rPr>
          <w:rFonts w:ascii="Times New Roman" w:hAnsi="Times New Roman" w:cs="Times New Roman"/>
        </w:rPr>
        <w:t>дата</w:t>
      </w:r>
    </w:p>
    <w:p w14:paraId="6B2492EF" w14:textId="77777777" w:rsidR="00D662C2" w:rsidRPr="00A223D8" w:rsidRDefault="00D662C2" w:rsidP="00D6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23D8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A223D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525CBAA" w14:textId="77777777" w:rsidR="00D662C2" w:rsidRPr="00A223D8" w:rsidRDefault="00D662C2" w:rsidP="00D6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327E0" w14:textId="77777777" w:rsidR="00D662C2" w:rsidRPr="00A223D8" w:rsidRDefault="00D662C2" w:rsidP="00D662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23D8">
        <w:rPr>
          <w:rFonts w:ascii="Times New Roman" w:hAnsi="Times New Roman" w:cs="Times New Roman"/>
          <w:sz w:val="28"/>
          <w:szCs w:val="28"/>
        </w:rPr>
        <w:t>Представитель команды</w:t>
      </w:r>
      <w:r>
        <w:rPr>
          <w:rFonts w:ascii="Times New Roman" w:hAnsi="Times New Roman" w:cs="Times New Roman"/>
          <w:sz w:val="28"/>
          <w:szCs w:val="28"/>
        </w:rPr>
        <w:t xml:space="preserve"> _______________/</w:t>
      </w:r>
      <w:r w:rsidRPr="00BC39B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3D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23D8">
        <w:rPr>
          <w:rFonts w:ascii="Times New Roman" w:hAnsi="Times New Roman" w:cs="Times New Roman"/>
          <w:sz w:val="28"/>
          <w:szCs w:val="28"/>
        </w:rPr>
        <w:t>/</w:t>
      </w:r>
    </w:p>
    <w:p w14:paraId="021DA49B" w14:textId="77777777" w:rsidR="00D662C2" w:rsidRDefault="00D662C2" w:rsidP="00D662C2">
      <w:pPr>
        <w:spacing w:after="0" w:line="240" w:lineRule="auto"/>
        <w:ind w:firstLine="567"/>
        <w:contextualSpacing/>
        <w:rPr>
          <w:rFonts w:ascii="Times New Roman" w:hAnsi="Times New Roman" w:cs="Times New Roman"/>
        </w:rPr>
      </w:pPr>
      <w:r w:rsidRPr="00A223D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23D8">
        <w:rPr>
          <w:rFonts w:ascii="Times New Roman" w:hAnsi="Times New Roman" w:cs="Times New Roman"/>
        </w:rPr>
        <w:t xml:space="preserve">должность               </w:t>
      </w:r>
      <w:r>
        <w:rPr>
          <w:rFonts w:ascii="Times New Roman" w:hAnsi="Times New Roman" w:cs="Times New Roman"/>
        </w:rPr>
        <w:t xml:space="preserve"> </w:t>
      </w:r>
      <w:r w:rsidRPr="00A223D8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23D8">
        <w:rPr>
          <w:rFonts w:ascii="Times New Roman" w:hAnsi="Times New Roman" w:cs="Times New Roman"/>
        </w:rPr>
        <w:t>расшифровка</w:t>
      </w:r>
    </w:p>
    <w:p w14:paraId="4A3B505E" w14:textId="77777777" w:rsidR="00414F2B" w:rsidRDefault="00414F2B" w:rsidP="00386FEF">
      <w:pPr>
        <w:rPr>
          <w:rFonts w:ascii="Times New Roman" w:hAnsi="Times New Roman" w:cs="Times New Roman"/>
          <w:sz w:val="28"/>
          <w:szCs w:val="28"/>
        </w:rPr>
      </w:pPr>
    </w:p>
    <w:p w14:paraId="6086F0B3" w14:textId="77777777" w:rsidR="00414F2B" w:rsidRDefault="00414F2B" w:rsidP="00386FEF">
      <w:pPr>
        <w:rPr>
          <w:rFonts w:ascii="Times New Roman" w:hAnsi="Times New Roman" w:cs="Times New Roman"/>
          <w:sz w:val="28"/>
          <w:szCs w:val="28"/>
        </w:rPr>
      </w:pPr>
    </w:p>
    <w:p w14:paraId="33CCF8F7" w14:textId="77777777" w:rsidR="00414F2B" w:rsidRDefault="00414F2B" w:rsidP="00386FEF">
      <w:pPr>
        <w:rPr>
          <w:rFonts w:ascii="Times New Roman" w:hAnsi="Times New Roman" w:cs="Times New Roman"/>
          <w:sz w:val="28"/>
          <w:szCs w:val="28"/>
        </w:rPr>
      </w:pPr>
    </w:p>
    <w:p w14:paraId="3F964D36" w14:textId="77777777" w:rsidR="00ED2EA5" w:rsidRDefault="00ED2EA5"/>
    <w:p w14:paraId="041CF3C0" w14:textId="77777777" w:rsidR="003373FC" w:rsidRDefault="003373FC" w:rsidP="0090098E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3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2E88"/>
    <w:multiLevelType w:val="hybridMultilevel"/>
    <w:tmpl w:val="A8B23A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174C0"/>
    <w:multiLevelType w:val="hybridMultilevel"/>
    <w:tmpl w:val="E6EEE954"/>
    <w:lvl w:ilvl="0" w:tplc="7CEA9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2F4DCA"/>
    <w:multiLevelType w:val="hybridMultilevel"/>
    <w:tmpl w:val="1B90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71053"/>
    <w:multiLevelType w:val="hybridMultilevel"/>
    <w:tmpl w:val="3172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E40FE"/>
    <w:multiLevelType w:val="hybridMultilevel"/>
    <w:tmpl w:val="16B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F171A"/>
    <w:multiLevelType w:val="hybridMultilevel"/>
    <w:tmpl w:val="21F2A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54A69"/>
    <w:multiLevelType w:val="hybridMultilevel"/>
    <w:tmpl w:val="E9DAD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238989">
    <w:abstractNumId w:val="5"/>
  </w:num>
  <w:num w:numId="2" w16cid:durableId="36201903">
    <w:abstractNumId w:val="6"/>
  </w:num>
  <w:num w:numId="3" w16cid:durableId="2012486102">
    <w:abstractNumId w:val="3"/>
  </w:num>
  <w:num w:numId="4" w16cid:durableId="1787503232">
    <w:abstractNumId w:val="2"/>
  </w:num>
  <w:num w:numId="5" w16cid:durableId="663897909">
    <w:abstractNumId w:val="1"/>
  </w:num>
  <w:num w:numId="6" w16cid:durableId="924338071">
    <w:abstractNumId w:val="4"/>
  </w:num>
  <w:num w:numId="7" w16cid:durableId="210078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3B7"/>
    <w:rsid w:val="00004A63"/>
    <w:rsid w:val="00011B4D"/>
    <w:rsid w:val="00042D3B"/>
    <w:rsid w:val="000515B7"/>
    <w:rsid w:val="0007176A"/>
    <w:rsid w:val="0008068A"/>
    <w:rsid w:val="000A4500"/>
    <w:rsid w:val="000D0B63"/>
    <w:rsid w:val="0011568D"/>
    <w:rsid w:val="001B069C"/>
    <w:rsid w:val="001E37CC"/>
    <w:rsid w:val="001E5C9D"/>
    <w:rsid w:val="002972E7"/>
    <w:rsid w:val="002A37EA"/>
    <w:rsid w:val="002F369B"/>
    <w:rsid w:val="0031216F"/>
    <w:rsid w:val="00321B4A"/>
    <w:rsid w:val="003373FC"/>
    <w:rsid w:val="00346C76"/>
    <w:rsid w:val="00355E57"/>
    <w:rsid w:val="00381BF5"/>
    <w:rsid w:val="00386FEF"/>
    <w:rsid w:val="003F3E09"/>
    <w:rsid w:val="0040207D"/>
    <w:rsid w:val="00414F2B"/>
    <w:rsid w:val="004809CA"/>
    <w:rsid w:val="004978EA"/>
    <w:rsid w:val="004B79E4"/>
    <w:rsid w:val="00513FA3"/>
    <w:rsid w:val="00526435"/>
    <w:rsid w:val="0055292F"/>
    <w:rsid w:val="00552F06"/>
    <w:rsid w:val="00553CD5"/>
    <w:rsid w:val="00593BC0"/>
    <w:rsid w:val="005C3688"/>
    <w:rsid w:val="005D00F0"/>
    <w:rsid w:val="005F2A52"/>
    <w:rsid w:val="006169C8"/>
    <w:rsid w:val="006245D6"/>
    <w:rsid w:val="00641614"/>
    <w:rsid w:val="0066342F"/>
    <w:rsid w:val="0066670F"/>
    <w:rsid w:val="006A78BE"/>
    <w:rsid w:val="006A7E4F"/>
    <w:rsid w:val="006F6E62"/>
    <w:rsid w:val="0073569F"/>
    <w:rsid w:val="00735F87"/>
    <w:rsid w:val="007734CA"/>
    <w:rsid w:val="007745B2"/>
    <w:rsid w:val="00776A46"/>
    <w:rsid w:val="007B37A4"/>
    <w:rsid w:val="008108A7"/>
    <w:rsid w:val="008237ED"/>
    <w:rsid w:val="0082600A"/>
    <w:rsid w:val="00865EAB"/>
    <w:rsid w:val="008D7E2B"/>
    <w:rsid w:val="0090098E"/>
    <w:rsid w:val="00904B9E"/>
    <w:rsid w:val="00914AE7"/>
    <w:rsid w:val="009217ED"/>
    <w:rsid w:val="00937BF4"/>
    <w:rsid w:val="00941DD4"/>
    <w:rsid w:val="00947CA8"/>
    <w:rsid w:val="00950A2E"/>
    <w:rsid w:val="00952A5B"/>
    <w:rsid w:val="00A11831"/>
    <w:rsid w:val="00A51B69"/>
    <w:rsid w:val="00A55387"/>
    <w:rsid w:val="00A92162"/>
    <w:rsid w:val="00AF4A65"/>
    <w:rsid w:val="00B4143C"/>
    <w:rsid w:val="00B54BA3"/>
    <w:rsid w:val="00B65DE2"/>
    <w:rsid w:val="00BB5F2A"/>
    <w:rsid w:val="00C42102"/>
    <w:rsid w:val="00C42370"/>
    <w:rsid w:val="00CB6CA7"/>
    <w:rsid w:val="00CE71CD"/>
    <w:rsid w:val="00CF773D"/>
    <w:rsid w:val="00D0561B"/>
    <w:rsid w:val="00D4346F"/>
    <w:rsid w:val="00D662C2"/>
    <w:rsid w:val="00D8794C"/>
    <w:rsid w:val="00D92584"/>
    <w:rsid w:val="00DA4DF4"/>
    <w:rsid w:val="00DA4EE6"/>
    <w:rsid w:val="00DB53CE"/>
    <w:rsid w:val="00EB5A42"/>
    <w:rsid w:val="00ED2EA5"/>
    <w:rsid w:val="00F033B7"/>
    <w:rsid w:val="00F13D87"/>
    <w:rsid w:val="00F301F9"/>
    <w:rsid w:val="00F812B8"/>
    <w:rsid w:val="00FB6621"/>
    <w:rsid w:val="00F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E2F"/>
  <w15:docId w15:val="{C893E61C-A7CB-4455-A4D2-9ADEBDF1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B6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51B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2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369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6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Азнабаева Анна Романовна</cp:lastModifiedBy>
  <cp:revision>87</cp:revision>
  <cp:lastPrinted>2022-10-11T06:49:00Z</cp:lastPrinted>
  <dcterms:created xsi:type="dcterms:W3CDTF">2022-02-09T11:38:00Z</dcterms:created>
  <dcterms:modified xsi:type="dcterms:W3CDTF">2023-10-06T03:36:00Z</dcterms:modified>
</cp:coreProperties>
</file>