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1E" w:rsidRDefault="009F341E" w:rsidP="009F341E">
      <w:pPr>
        <w:shd w:val="clear" w:color="auto" w:fill="FFFFFF"/>
        <w:ind w:left="4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воспитателей общеразвивающих групп </w:t>
      </w:r>
    </w:p>
    <w:p w:rsidR="009F341E" w:rsidRPr="009F341E" w:rsidRDefault="009F341E" w:rsidP="009F341E">
      <w:pPr>
        <w:shd w:val="clear" w:color="auto" w:fill="FFFFFF"/>
        <w:ind w:left="425"/>
        <w:jc w:val="center"/>
        <w:rPr>
          <w:rFonts w:ascii="Calibri" w:eastAsia="Times New Roman" w:hAnsi="Calibri" w:cs="Arial"/>
          <w:b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содержанию и написанию психолог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о-педагогической характеристики</w:t>
      </w:r>
    </w:p>
    <w:p w:rsidR="009F341E" w:rsidRDefault="009F341E" w:rsidP="009F341E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Психолого-педагогическая характеристика пишется на отдельном листе 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печатном варианте, шрифтом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Times</w:t>
      </w:r>
      <w:r w:rsidRPr="009F34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New</w:t>
      </w:r>
      <w:r w:rsidRPr="009F341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ru-RU"/>
        </w:rPr>
        <w:t>Roman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размер шрифта 14, выравнивание текста по ширине, за исключением названия документа. Оно выполняется по центру.</w:t>
      </w:r>
    </w:p>
    <w:p w:rsidR="009F341E" w:rsidRPr="009F341E" w:rsidRDefault="009F341E" w:rsidP="009F341E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Текст характеристики пишется полными предложениями в виде описания поведения и знаний, которые ребенок проявляет в соответствии с возрастом. </w:t>
      </w:r>
    </w:p>
    <w:p w:rsidR="009F341E" w:rsidRDefault="009F341E" w:rsidP="009F341E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9F341E" w:rsidRPr="009F341E" w:rsidRDefault="009F341E" w:rsidP="009F341E">
      <w:pPr>
        <w:shd w:val="clear" w:color="auto" w:fill="FFFFFF"/>
        <w:jc w:val="left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9F341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Название документа:</w:t>
      </w:r>
    </w:p>
    <w:p w:rsidR="009F341E" w:rsidRPr="009F341E" w:rsidRDefault="009F341E" w:rsidP="009F341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F34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Психолого-педагогическая характеристика на   (ФИО ребенка, дата рождения), воспит</w:t>
      </w:r>
      <w:r w:rsidR="005F32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анника МБ ДОУ «Детский сад …….</w:t>
      </w:r>
      <w:r w:rsidRPr="009F34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9F341E" w:rsidRPr="009F341E" w:rsidRDefault="009F341E" w:rsidP="009F341E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Общие сведения:</w:t>
      </w:r>
    </w:p>
    <w:p w:rsidR="009F341E" w:rsidRPr="009F341E" w:rsidRDefault="009F341E" w:rsidP="009F341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фамилия, имя, отчество ребенка;</w:t>
      </w:r>
    </w:p>
    <w:p w:rsidR="009F341E" w:rsidRPr="009F341E" w:rsidRDefault="009F341E" w:rsidP="009F341E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рождения ребенка;</w:t>
      </w:r>
    </w:p>
    <w:p w:rsidR="00610796" w:rsidRDefault="00D80CCA" w:rsidP="00610796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610796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  <w:lang w:eastAsia="ru-RU"/>
        </w:rPr>
        <w:t xml:space="preserve">Например: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Иванов Иван Иванович, 01.01.2001 года рождения, обучается в детском саду  №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.</w:t>
      </w:r>
      <w:proofErr w:type="gramEnd"/>
      <w:r w:rsid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с 2003 года. Сейчас посещает </w:t>
      </w:r>
      <w:r w:rsidR="00610796" w:rsidRP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подготовительную группу </w:t>
      </w:r>
      <w:proofErr w:type="gramStart"/>
      <w:r w:rsidR="00610796" w:rsidRP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</w:t>
      </w:r>
      <w:proofErr w:type="gramEnd"/>
      <w:r w:rsidR="00610796" w:rsidRP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5F32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…</w:t>
      </w:r>
      <w:r w:rsidR="00610796" w:rsidRP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="00610796" w:rsidRP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</w:t>
      </w:r>
      <w:proofErr w:type="gramEnd"/>
      <w:r w:rsidR="005F32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…</w:t>
      </w:r>
      <w:r w:rsidR="00610796" w:rsidRPr="0061079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лет общеразвивающей направленности.  Обучается по программе </w:t>
      </w:r>
      <w:r w:rsidR="005F32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………..</w:t>
      </w:r>
    </w:p>
    <w:p w:rsidR="009F341E" w:rsidRPr="009F341E" w:rsidRDefault="009F341E" w:rsidP="00610796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История обучения ребенка</w:t>
      </w:r>
    </w:p>
    <w:p w:rsidR="009F341E" w:rsidRPr="009F341E" w:rsidRDefault="009F341E" w:rsidP="00610796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обучался ли где-либо до поступления в эту образовательную организацию;</w:t>
      </w:r>
    </w:p>
    <w:p w:rsidR="009F341E" w:rsidRPr="009F341E" w:rsidRDefault="009F341E" w:rsidP="00610796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оставался ли на дублирование группы (в какой);</w:t>
      </w:r>
    </w:p>
    <w:p w:rsidR="009F341E" w:rsidRPr="009F341E" w:rsidRDefault="009F341E" w:rsidP="00610796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причины перевода из другой образовательной организации (в случаях, если ребенок поступил на обучение из другой образовательной организации).</w:t>
      </w:r>
    </w:p>
    <w:p w:rsidR="00610796" w:rsidRDefault="00610796" w:rsidP="00610796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F341E" w:rsidRPr="009F341E" w:rsidRDefault="009F341E" w:rsidP="00610796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Детализированная информация об условиях и результатах обучения ребенка в образовательной организации:</w:t>
      </w:r>
    </w:p>
    <w:p w:rsidR="009F341E" w:rsidRPr="009F341E" w:rsidRDefault="009F341E" w:rsidP="00610796">
      <w:pPr>
        <w:numPr>
          <w:ilvl w:val="0"/>
          <w:numId w:val="4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особенности адаптации ребенка к данной образовательной организации;</w:t>
      </w:r>
    </w:p>
    <w:p w:rsidR="009F341E" w:rsidRPr="009F341E" w:rsidRDefault="009F341E" w:rsidP="00610796">
      <w:pPr>
        <w:numPr>
          <w:ilvl w:val="0"/>
          <w:numId w:val="4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отношение к детской продуктивной, игровой, познавательной деятельности;</w:t>
      </w:r>
    </w:p>
    <w:p w:rsidR="009F341E" w:rsidRPr="009F341E" w:rsidRDefault="009F341E" w:rsidP="00610796">
      <w:pPr>
        <w:numPr>
          <w:ilvl w:val="0"/>
          <w:numId w:val="4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отношение ребенка к словесной инструкции педагога, реакция на нее;</w:t>
      </w:r>
    </w:p>
    <w:p w:rsidR="00610796" w:rsidRDefault="00610796" w:rsidP="00610796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F341E" w:rsidRPr="009F341E" w:rsidRDefault="00610796" w:rsidP="00610796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В </w:t>
      </w:r>
      <w:r w:rsidR="009F341E"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характеристик</w:t>
      </w:r>
      <w:r w:rsidR="009667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е</w:t>
      </w:r>
      <w:r w:rsidR="009F341E"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оценивается:</w:t>
      </w:r>
    </w:p>
    <w:p w:rsidR="00610796" w:rsidRPr="00610796" w:rsidRDefault="009F341E" w:rsidP="00610796">
      <w:pPr>
        <w:numPr>
          <w:ilvl w:val="0"/>
          <w:numId w:val="7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Уровень общего развития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10796" w:rsidRPr="00610796" w:rsidRDefault="009F341E" w:rsidP="00610796">
      <w:pPr>
        <w:numPr>
          <w:ilvl w:val="0"/>
          <w:numId w:val="7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Общая осведомленность ребенка о себе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</w:t>
      </w:r>
      <w:proofErr w:type="gramStart"/>
      <w:r w:rsid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достаточны</w:t>
      </w:r>
      <w:proofErr w:type="gramEnd"/>
      <w:r w:rsid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/недостаточны, как проявляется (знания о себе и своей семье, домашний адрес, времена года, основные признаки, части суток, и т.д.)</w:t>
      </w:r>
    </w:p>
    <w:p w:rsidR="009F341E" w:rsidRPr="009F341E" w:rsidRDefault="00610796" w:rsidP="00610796">
      <w:pPr>
        <w:numPr>
          <w:ilvl w:val="0"/>
          <w:numId w:val="7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:rsidR="00966732" w:rsidRPr="009F341E" w:rsidRDefault="00966732" w:rsidP="00966732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областям: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966732" w:rsidRPr="009F341E" w:rsidRDefault="00966732" w:rsidP="00966732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успевает ребенок, в чем заключаются особенности или трудности усвоения им программы (принимает ли участие в организуемых занятиях, в </w:t>
      </w:r>
      <w:proofErr w:type="spellStart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дополнительных; в чем особенности его участия, как ведет себя во время занятий; проявляет ли заинтересованность, стремление выполнить задания; в игровой деятельности – наличие стремления включиться в игру, использование предметов-заместителей; характер действий с игрушками –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ли сам игру и стремится ли быть понятым сверстниками и т.п.). Формулировки должны быть объективны, не использовать субъективные характеристики, такие как «</w:t>
      </w:r>
      <w:proofErr w:type="gramStart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много-мало</w:t>
      </w:r>
      <w:proofErr w:type="gramEnd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«часто-редко», «быс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тро-медленно». При необходимости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ребенка сравнивается с самим собой.</w:t>
      </w:r>
    </w:p>
    <w:p w:rsidR="00966732" w:rsidRPr="009F341E" w:rsidRDefault="00966732" w:rsidP="00966732">
      <w:pPr>
        <w:numPr>
          <w:ilvl w:val="0"/>
          <w:numId w:val="6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области «Речевое развитие» 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(речью не пользуется, речь малопонятна, пользуется речью преимущественно для коммуникации, может отвечать на занятиях, формулировать свои мысли и т.п.)</w:t>
      </w:r>
    </w:p>
    <w:p w:rsidR="00F60E87" w:rsidRPr="009F341E" w:rsidRDefault="00F60E87" w:rsidP="00F60E87">
      <w:pPr>
        <w:shd w:val="clear" w:color="auto" w:fill="FFFFFF"/>
        <w:rPr>
          <w:rFonts w:ascii="Calibri" w:eastAsia="Times New Roman" w:hAnsi="Calibri" w:cs="Times New Roman"/>
          <w:i/>
          <w:color w:val="000000"/>
          <w:u w:val="single"/>
          <w:lang w:eastAsia="ru-RU"/>
        </w:rPr>
      </w:pPr>
      <w:r w:rsidRPr="0061079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  <w:t>п</w:t>
      </w:r>
      <w:r w:rsidRPr="00610796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u w:val="single"/>
          <w:lang w:eastAsia="ru-RU"/>
        </w:rPr>
        <w:t>ример:</w:t>
      </w:r>
    </w:p>
    <w:p w:rsidR="00F60E87" w:rsidRPr="009F341E" w:rsidRDefault="00F60E87" w:rsidP="00F60E87">
      <w:pPr>
        <w:shd w:val="clear" w:color="auto" w:fill="FFFFFF"/>
        <w:ind w:firstLine="73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Иван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обучается по образовательной программе дошкольного образования. Программу детского сада усваивает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недостаточно. </w:t>
      </w:r>
    </w:p>
    <w:p w:rsidR="00F60E87" w:rsidRDefault="00F60E87" w:rsidP="00F60E8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проблемы ребёнка связаны с нарушением зв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копроизношения, с усвоением программы в речевой области.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заинтересованы в своевременной коррекции.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60E87" w:rsidRPr="009F341E" w:rsidRDefault="00F60E87" w:rsidP="00F60E87">
      <w:pPr>
        <w:numPr>
          <w:ilvl w:val="0"/>
          <w:numId w:val="5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области  «Познавательное развитие»</w:t>
      </w:r>
    </w:p>
    <w:p w:rsidR="00F60E87" w:rsidRPr="009F341E" w:rsidRDefault="00F60E87" w:rsidP="00F60E87">
      <w:pPr>
        <w:numPr>
          <w:ilvl w:val="0"/>
          <w:numId w:val="5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области «Художественно-эстетическое развитие»</w:t>
      </w:r>
    </w:p>
    <w:p w:rsidR="00F60E87" w:rsidRPr="009F341E" w:rsidRDefault="00F60E87" w:rsidP="00F60E87">
      <w:pPr>
        <w:numPr>
          <w:ilvl w:val="0"/>
          <w:numId w:val="5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 области «Физическое развитие» (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группа здоровья, общая и мелкая моторная неловкость, двигательная расторможенность, преимущественные недостатки мелкой моторики, какую деятельность затрудняют и т.п.)</w:t>
      </w:r>
    </w:p>
    <w:p w:rsidR="009F341E" w:rsidRPr="009F341E" w:rsidRDefault="009F341E" w:rsidP="00F60E87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чем вероятная причина недостатков в обучении:</w:t>
      </w:r>
    </w:p>
    <w:p w:rsidR="009F341E" w:rsidRPr="009F341E" w:rsidRDefault="009F341E" w:rsidP="00F60E87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 понимания материала,</w:t>
      </w:r>
    </w:p>
    <w:p w:rsidR="009F341E" w:rsidRPr="009F341E" w:rsidRDefault="009F341E" w:rsidP="00F60E87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есть, но резко нарушено внимание,</w:t>
      </w:r>
    </w:p>
    <w:p w:rsidR="009F341E" w:rsidRPr="009F341E" w:rsidRDefault="009F341E" w:rsidP="00F60E87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есть только при индивидуальной работе, в группе с другими детьми самостоятельно работать не может,</w:t>
      </w:r>
    </w:p>
    <w:p w:rsidR="009F341E" w:rsidRPr="009F341E" w:rsidRDefault="009F341E" w:rsidP="00F60E87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понимание есть, но мотивация к обучению отсутствует.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Характеристика обучаемости: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 быть указание на то, какие виды помощи использует педагог: объяснение после </w:t>
      </w:r>
      <w:r w:rsidR="00F6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занятий,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подсказку, прямой показ того, как надо делать. Насколько эффективна помощь: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-недостаточная (эффективность помощи неравномерна, в некоторых видах деятельности или заданиях помощь не дает результата),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низкая (помощь малоэффективна, ребенок быстро все забывает).</w:t>
      </w:r>
    </w:p>
    <w:p w:rsidR="00966732" w:rsidRPr="00966732" w:rsidRDefault="00966732" w:rsidP="00966732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ind w:left="0" w:firstLine="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6673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Для ребенка любого возраста в характеристику включаются</w:t>
      </w:r>
      <w:r w:rsidRPr="00966732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 xml:space="preserve"> сведения о его работоспособности</w:t>
      </w:r>
      <w:r w:rsidRPr="00966732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 и т.п.) и особых трудностях (дисфункциях), наблюдаемых в учебном процессе (отвлекаемость, утомляемость, невозможность сосредоточиться, недостаток ориентировки на листе бумаги, не различение правой</w:t>
      </w:r>
      <w:proofErr w:type="gramEnd"/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gramStart"/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левой</w:t>
      </w:r>
      <w:proofErr w:type="gramEnd"/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 и т.п.).</w:t>
      </w:r>
    </w:p>
    <w:p w:rsidR="00966732" w:rsidRPr="009F341E" w:rsidRDefault="00966732" w:rsidP="00966732">
      <w:pPr>
        <w:shd w:val="clear" w:color="auto" w:fill="FFFFFF"/>
        <w:tabs>
          <w:tab w:val="num" w:pos="0"/>
        </w:tabs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В х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арактеристике отражаются </w:t>
      </w: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возможности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ребенка, на которые можно опираться в педагогической работе, а также обобщенные выводы педагога и его пожелания по организации дальнейшего обучения ребенка.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Конкретизировать информацию о </w:t>
      </w: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соблюдении дисциплины</w:t>
      </w: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можно с помощью выбора подходящих из следующих формулировок:</w:t>
      </w:r>
      <w:proofErr w:type="gramEnd"/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-Нарушений дисциплины практически нет.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-Нарушений дисциплины нет, но ребенок не включается в учебное взаимодействие.</w:t>
      </w:r>
    </w:p>
    <w:p w:rsidR="009F341E" w:rsidRPr="009F341E" w:rsidRDefault="009F341E" w:rsidP="009F341E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-Нарушает дисциплину преимущественно из-за непонимания учебных норм.</w:t>
      </w:r>
    </w:p>
    <w:p w:rsidR="00966732" w:rsidRDefault="009F341E" w:rsidP="00966732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-Не может правильно вести себя, мешает другим детям ненамеренно, поскольку очень </w:t>
      </w:r>
      <w:proofErr w:type="gramStart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активен</w:t>
      </w:r>
      <w:proofErr w:type="gramEnd"/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66732" w:rsidRPr="00966732" w:rsidRDefault="009F341E" w:rsidP="00966732">
      <w:pPr>
        <w:shd w:val="clear" w:color="auto" w:fill="FFFFFF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-Специально мешает другим детям.</w:t>
      </w:r>
      <w:r w:rsidR="00966732" w:rsidRPr="009667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:rsidR="00966732" w:rsidRPr="00966732" w:rsidRDefault="00966732" w:rsidP="00966732">
      <w:pPr>
        <w:numPr>
          <w:ilvl w:val="0"/>
          <w:numId w:val="7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Игровые навыки.</w:t>
      </w:r>
    </w:p>
    <w:p w:rsidR="00966732" w:rsidRPr="00F60E87" w:rsidRDefault="00966732" w:rsidP="00966732">
      <w:pPr>
        <w:numPr>
          <w:ilvl w:val="0"/>
          <w:numId w:val="7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Навыки самообслуживания (сформированы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достаточно/ недостаточно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несформированы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) </w:t>
      </w:r>
    </w:p>
    <w:p w:rsidR="00966732" w:rsidRPr="00966732" w:rsidRDefault="00966732" w:rsidP="00966732">
      <w:pPr>
        <w:pStyle w:val="a3"/>
        <w:numPr>
          <w:ilvl w:val="0"/>
          <w:numId w:val="7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96673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Социально-коммуникативные навыки </w:t>
      </w:r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(взаимоотношение обучающегося с коллективом сверстников, особенно в тех случаях, когда ребенок драчлив, агрессивен или, наоборот, чрезмерно пассивен.</w:t>
      </w:r>
      <w:proofErr w:type="gramEnd"/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667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Отметить, как относятся к нему другие дети).</w:t>
      </w:r>
      <w:proofErr w:type="gramEnd"/>
    </w:p>
    <w:p w:rsidR="00966732" w:rsidRPr="00923913" w:rsidRDefault="00966732" w:rsidP="00966732">
      <w:pPr>
        <w:numPr>
          <w:ilvl w:val="0"/>
          <w:numId w:val="7"/>
        </w:numPr>
        <w:shd w:val="clear" w:color="auto" w:fill="FFFFFF"/>
        <w:spacing w:before="30" w:after="30"/>
        <w:ind w:left="0" w:firstLine="0"/>
        <w:rPr>
          <w:rFonts w:ascii="Calibri" w:eastAsia="Times New Roman" w:hAnsi="Calibri" w:cs="Arial"/>
          <w:color w:val="000000"/>
          <w:lang w:eastAsia="ru-RU"/>
        </w:rPr>
      </w:pPr>
      <w:r w:rsidRPr="009F341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Краткое заключение и рекомендации.</w:t>
      </w:r>
    </w:p>
    <w:p w:rsidR="00923913" w:rsidRPr="00923913" w:rsidRDefault="005F3266" w:rsidP="00923913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u w:val="single"/>
          <w:lang w:eastAsia="ru-RU"/>
        </w:rPr>
        <w:t>В конце обязательно прописывают родители своей рукой</w:t>
      </w:r>
      <w:r w:rsidR="00923913" w:rsidRPr="0092391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u w:val="single"/>
          <w:lang w:eastAsia="ru-RU"/>
        </w:rPr>
        <w:t>:</w:t>
      </w:r>
    </w:p>
    <w:p w:rsidR="00923913" w:rsidRPr="00923913" w:rsidRDefault="00923913" w:rsidP="00923913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 пси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х</w:t>
      </w:r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олого-педагогической характеристикой </w:t>
      </w:r>
      <w:proofErr w:type="gramStart"/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ознакомлен</w:t>
      </w:r>
      <w:proofErr w:type="gramEnd"/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__. С выводами педагогов (не)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proofErr w:type="spellStart"/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согласн</w:t>
      </w:r>
      <w:proofErr w:type="spellEnd"/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__.</w:t>
      </w:r>
    </w:p>
    <w:p w:rsidR="009F341E" w:rsidRPr="009F341E" w:rsidRDefault="00923913" w:rsidP="005F3266">
      <w:pPr>
        <w:shd w:val="clear" w:color="auto" w:fill="FFFFFF"/>
        <w:spacing w:before="30" w:after="30"/>
        <w:rPr>
          <w:rFonts w:ascii="Calibri" w:eastAsia="Times New Roman" w:hAnsi="Calibri" w:cs="Times New Roman"/>
          <w:color w:val="000000"/>
          <w:lang w:eastAsia="ru-RU"/>
        </w:rPr>
      </w:pPr>
      <w:r w:rsidRPr="0092391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Число и   подпись родителей (законных представителей)</w:t>
      </w:r>
      <w:bookmarkStart w:id="0" w:name="_GoBack"/>
      <w:bookmarkEnd w:id="0"/>
    </w:p>
    <w:p w:rsidR="00501C78" w:rsidRDefault="005F3266"/>
    <w:sectPr w:rsidR="00501C78" w:rsidSect="00610796">
      <w:pgSz w:w="11906" w:h="16838"/>
      <w:pgMar w:top="426" w:right="28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9A9"/>
    <w:multiLevelType w:val="multilevel"/>
    <w:tmpl w:val="8B664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B5663"/>
    <w:multiLevelType w:val="multilevel"/>
    <w:tmpl w:val="CF1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51485"/>
    <w:multiLevelType w:val="multilevel"/>
    <w:tmpl w:val="C4EC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B3C81"/>
    <w:multiLevelType w:val="multilevel"/>
    <w:tmpl w:val="DE18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6379A"/>
    <w:multiLevelType w:val="multilevel"/>
    <w:tmpl w:val="B0C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714CC1"/>
    <w:multiLevelType w:val="multilevel"/>
    <w:tmpl w:val="96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A0750"/>
    <w:multiLevelType w:val="hybridMultilevel"/>
    <w:tmpl w:val="88EA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72BC2"/>
    <w:multiLevelType w:val="multilevel"/>
    <w:tmpl w:val="FDE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50F18"/>
    <w:multiLevelType w:val="multilevel"/>
    <w:tmpl w:val="A05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8256AC"/>
    <w:multiLevelType w:val="multilevel"/>
    <w:tmpl w:val="752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E1"/>
    <w:rsid w:val="00284FFF"/>
    <w:rsid w:val="005F3266"/>
    <w:rsid w:val="00610796"/>
    <w:rsid w:val="00923913"/>
    <w:rsid w:val="00966732"/>
    <w:rsid w:val="009F341E"/>
    <w:rsid w:val="00C464F6"/>
    <w:rsid w:val="00D80CCA"/>
    <w:rsid w:val="00EA44E1"/>
    <w:rsid w:val="00F42649"/>
    <w:rsid w:val="00F6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2023-01-13T04:24:00Z</dcterms:created>
  <dcterms:modified xsi:type="dcterms:W3CDTF">2024-08-28T11:25:00Z</dcterms:modified>
</cp:coreProperties>
</file>