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45" w:rsidRPr="002336B7" w:rsidRDefault="00456548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b/>
          <w:color w:val="auto"/>
        </w:rPr>
      </w:pPr>
      <w:r w:rsidRPr="002336B7">
        <w:rPr>
          <w:rStyle w:val="a7"/>
          <w:rFonts w:ascii="Times New Roman" w:hAnsi="Times New Roman" w:cs="Times New Roman"/>
          <w:b/>
          <w:color w:val="auto"/>
        </w:rPr>
        <w:t>Родителям</w:t>
      </w:r>
    </w:p>
    <w:p w:rsidR="00456548" w:rsidRPr="002336B7" w:rsidRDefault="00456548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b/>
          <w:color w:val="auto"/>
        </w:rPr>
      </w:pPr>
      <w:r w:rsidRPr="002336B7">
        <w:rPr>
          <w:rStyle w:val="a7"/>
          <w:rFonts w:ascii="Times New Roman" w:hAnsi="Times New Roman" w:cs="Times New Roman"/>
          <w:b/>
          <w:color w:val="auto"/>
        </w:rPr>
        <w:t>о стандарте дошкольного образования</w:t>
      </w:r>
    </w:p>
    <w:p w:rsidR="00E7419C" w:rsidRPr="00015245" w:rsidRDefault="00E7419C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color w:val="auto"/>
        </w:rPr>
      </w:pPr>
    </w:p>
    <w:p w:rsidR="00456548" w:rsidRPr="00015245" w:rsidRDefault="00456548" w:rsidP="002336B7">
      <w:pPr>
        <w:pStyle w:val="1"/>
        <w:spacing w:before="0" w:line="240" w:lineRule="auto"/>
        <w:ind w:left="-1134" w:right="-284" w:firstLine="1134"/>
        <w:jc w:val="center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  федеральным государственным образовательным стандартом. В этом году такой стандарт был разработан, обсужден общественностью и приказом </w:t>
      </w:r>
      <w:proofErr w:type="spellStart"/>
      <w:r w:rsidRPr="00015245">
        <w:rPr>
          <w:rStyle w:val="a7"/>
          <w:rFonts w:ascii="Times New Roman" w:hAnsi="Times New Roman" w:cs="Times New Roman"/>
          <w:color w:val="auto"/>
        </w:rPr>
        <w:t>Минобрнауки</w:t>
      </w:r>
      <w:proofErr w:type="spellEnd"/>
      <w:r w:rsidRPr="00015245">
        <w:rPr>
          <w:rStyle w:val="a7"/>
          <w:rFonts w:ascii="Times New Roman" w:hAnsi="Times New Roman" w:cs="Times New Roman"/>
          <w:color w:val="auto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456548" w:rsidRPr="00015245" w:rsidRDefault="00456548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Примечание. В соответствии с законом об образовании произошло  изменение названия:  дошкольное образовательное учреждение  теперь   образовательная организация.</w:t>
      </w:r>
    </w:p>
    <w:p w:rsidR="00456548" w:rsidRPr="00015245" w:rsidRDefault="00456548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Зачем нужен стандарт</w:t>
      </w:r>
    </w:p>
    <w:p w:rsidR="00456548" w:rsidRPr="00015245" w:rsidRDefault="00456548" w:rsidP="002336B7">
      <w:pPr>
        <w:pStyle w:val="1"/>
        <w:spacing w:before="0" w:line="240" w:lineRule="auto"/>
        <w:ind w:left="-1134" w:right="-284" w:firstLine="1134"/>
        <w:jc w:val="center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>) создан впервые в российской истории.</w:t>
      </w:r>
    </w:p>
    <w:p w:rsidR="00456548" w:rsidRPr="00015245" w:rsidRDefault="00456548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 - 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это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> совокупность обязательных требований к  структуре Программы и ее объему,  условиям реализации и результатам освоения Программы.</w:t>
      </w:r>
    </w:p>
    <w:p w:rsidR="00456548" w:rsidRPr="00015245" w:rsidRDefault="00456548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На основе стандарта разрабатываются сама  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 Кроме того, 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используется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для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456548" w:rsidRPr="00015245" w:rsidRDefault="00456548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должен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способствовать  повышению социального статуса дошкольного образования,     обеспечению  равенства  возможностей  для   каждого ребёнка в получении качественного дошкольного образования,   и  сохранению  единства  образовательного  пространства   Российской Федерации относительно уровня дошкольного образования.</w:t>
      </w:r>
    </w:p>
    <w:p w:rsidR="00456548" w:rsidRPr="00015245" w:rsidRDefault="00456548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ФГОС ДО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разработан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>  на   основе   Конституции     Российской, Федерации  и  законодательства  Российской  Федерации   с   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456548" w:rsidRPr="00015245" w:rsidRDefault="00456548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ФГОС ДО 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обязателен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> к применению организациями,    осуществляющими    образовательную        деятельность, индивидуальными предпринимателями (далее вместе — Организации), реализующими образовательную     программу дошкольного образования, а также  может  использоваться  родителями (законными представителями) при получении детьми дошкольного образования  в форме семейного образования.</w:t>
      </w:r>
    </w:p>
    <w:p w:rsidR="00456548" w:rsidRPr="00015245" w:rsidRDefault="00456548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О требованиях к Программе</w:t>
      </w:r>
    </w:p>
    <w:p w:rsidR="00015245" w:rsidRPr="00015245" w:rsidRDefault="00456548" w:rsidP="002336B7">
      <w:pPr>
        <w:pStyle w:val="1"/>
        <w:spacing w:before="0" w:line="240" w:lineRule="auto"/>
        <w:ind w:left="-1134" w:right="-284"/>
        <w:jc w:val="center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 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определены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требования к структуре, содержанию и объему Программы.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lastRenderedPageBreak/>
        <w:t>Так,  определено, что Программа  разрабатывается   и   утверждается     Организацией самостоятельно.  Организация сама  определяет   продолжительность пребывания детей, режим работы,     предельную наполняемость групп. В разных группах могут реализовываться различные Программы с разной продолжительностью пребывания детей в течение суток, в том числе групп  кратковременного  пребывания   детей, групп полного и продлённого дня, групп круглосуточного пребывания, групп детей разного возраста от двух  месяцев  до  восьми  лет,  в  том  числе разновозрастных групп. Программа  может   реализовываться   в   течение       всего времени пребывания  детей в Организации.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детей  в  различных  видах     деятельности и охватывать следующие направления  развития  и  образования  детей  (образовательные области):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социально-коммуникативное развитие;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познавательное развитие;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речевое развитие;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художественно-эстетическое развитие;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физическое развитие.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 w:firstLine="113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Программа должна состоять из обязательной части и  части,   формируемой участниками   образовательных   отношений (педагогами и родителями (законными представителями)).  Рекомендуемое соотношение соответственно:  60% и  40%.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Обязательная часть может разрабатываться самостоятельно или используется примерная программа.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 w:firstLine="113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Формируемая  часть Программы может быть разработана самостоятельно или использованы программы, рекомендованные методическими разработками.  При ее разработке должны быть учтены образовательные потребности, интересы и мотивы детей, членов их семей и  педагогов.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Если  планируется    освоение  Программы    детьми   с ограниченными возможностями здоровья, то в неё должно быть включено содержание  коррекционной  работы  и/или  инклюзивного   образования.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 О требованиях  к условиям реализации Программы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Требования 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к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>  условиям  реализации  Программы  исходят из того, что эти условия должны  обеспечивать   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Среди требований к  психолого-педагогическим </w:t>
      </w:r>
      <w:proofErr w:type="spellStart"/>
      <w:r w:rsidRPr="00015245">
        <w:rPr>
          <w:rStyle w:val="a7"/>
          <w:rFonts w:ascii="Times New Roman" w:hAnsi="Times New Roman" w:cs="Times New Roman"/>
          <w:color w:val="auto"/>
        </w:rPr>
        <w:t>условиямтакие</w:t>
      </w:r>
      <w:proofErr w:type="spellEnd"/>
      <w:r w:rsidRPr="00015245">
        <w:rPr>
          <w:rStyle w:val="a7"/>
          <w:rFonts w:ascii="Times New Roman" w:hAnsi="Times New Roman" w:cs="Times New Roman"/>
          <w:color w:val="auto"/>
        </w:rPr>
        <w:t>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 и укреплении их  здоровья,  вовлечение  семей    непосредственно в образовательную деятельность.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lastRenderedPageBreak/>
        <w:t>Психологическая диагностика развития детей (выявление и изучение  индивидуально-психологических   особенностей детей)    должна проводиться     квалифицированными     специалистами (педагоги-психологи, психологи) и  только   с согласия их родителей (законных представителей).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При создании условий для работы с  детьми-инвалидами,   осваивающими Программу,  должна  учитываться  индивидуальная  программа   реабилитации ребенка-инвалида.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015245">
        <w:rPr>
          <w:rStyle w:val="a7"/>
          <w:rFonts w:ascii="Times New Roman" w:hAnsi="Times New Roman" w:cs="Times New Roman"/>
          <w:color w:val="auto"/>
        </w:rPr>
        <w:t>СанПиН</w:t>
      </w:r>
      <w:proofErr w:type="spellEnd"/>
      <w:r w:rsidRPr="00015245">
        <w:rPr>
          <w:rStyle w:val="a7"/>
          <w:rFonts w:ascii="Times New Roman" w:hAnsi="Times New Roman" w:cs="Times New Roman"/>
          <w:color w:val="auto"/>
        </w:rPr>
        <w:t xml:space="preserve"> 2.4.1.3049-13  «Санитарно-эпидемиологические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  <w:proofErr w:type="gramEnd"/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 Требования к развивающей   предметно-пространственной   среде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 Требования к  кадровому составу 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В реализации Программы могут также   участвовать научные и иные работники Организации. Для каждой группы  детей с ограниченными возможностями здоровья могут  быть  привлечены  дополнительные     педагогические работники, имеющие соответствующую квалификацию.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Требования  к  материально-техническим  условиям  – оборудование, оснащение (предметы), оснащенность  помещений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 xml:space="preserve"> ,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учебно-методический комплект должны отвечать требованиям </w:t>
      </w:r>
      <w:proofErr w:type="spellStart"/>
      <w:r w:rsidRPr="00015245">
        <w:rPr>
          <w:rStyle w:val="a7"/>
          <w:rFonts w:ascii="Times New Roman" w:hAnsi="Times New Roman" w:cs="Times New Roman"/>
          <w:color w:val="auto"/>
        </w:rPr>
        <w:t>СанПин</w:t>
      </w:r>
      <w:proofErr w:type="spellEnd"/>
      <w:r w:rsidRPr="00015245">
        <w:rPr>
          <w:rStyle w:val="a7"/>
          <w:rFonts w:ascii="Times New Roman" w:hAnsi="Times New Roman" w:cs="Times New Roman"/>
          <w:color w:val="auto"/>
        </w:rPr>
        <w:t>, правилами пожарной безопасности, требованиям к средствам обучения и воспитания, к  материально-техническому  обеспечению   Программы.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lastRenderedPageBreak/>
        <w:t xml:space="preserve">Требования  к  финансовым   условиям   реализации     основной образовательной программы дошкольного образования заключаются в том, что  финансовое обеспечение государственных, муниципальных и частных организаций должно обеспечивать  возможность  выполнения  требований    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как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в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обязательной части  Программы,  так и  в  части, формируемой участниками образовательного процесса.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 О требованиях к результатам освоения Программы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Требования  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к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>  результатам   освоения     Программы представлены в виде целевых ориентиров (возможных достижений ребёнка) дошкольного образования: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целевые ориентиры образования в младенческом и раннем возрасте;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целевые ориентиры на этапе завершения дошкольного образования.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При соблюдении требований к условиям реализации Программы   целевые ориентиры  предполагают  формирование  у  детей  дошкольного     возраста предпосылок к учебной деятельности на этапе завершения  ими   дошкольного образования.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  <w:proofErr w:type="gramEnd"/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 О требованиях к работе с  родителями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В 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сформулированы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 и требования по взаимодействию Организации с родителями.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Подчеркнуто,  что  одним из принципов дошкольного образования является сотрудничество Организации с семьёй, а  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является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Одним из принципов построения 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является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личностно-развивающий и гуманистический характер   взаимодействия взрослых (родителей (законных  представителей),  педагогических  и   иных работников Организации) и детей.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Среди задач, решаемых 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, –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объединение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обучения и воспитания  в  целостный   образовательный процесс на основе духовно-нравственных  и  </w:t>
      </w:r>
      <w:proofErr w:type="spellStart"/>
      <w:r w:rsidRPr="00015245">
        <w:rPr>
          <w:rStyle w:val="a7"/>
          <w:rFonts w:ascii="Times New Roman" w:hAnsi="Times New Roman" w:cs="Times New Roman"/>
          <w:color w:val="auto"/>
        </w:rPr>
        <w:t>социокультурных</w:t>
      </w:r>
      <w:proofErr w:type="spellEnd"/>
      <w:r w:rsidRPr="00015245">
        <w:rPr>
          <w:rStyle w:val="a7"/>
          <w:rFonts w:ascii="Times New Roman" w:hAnsi="Times New Roman" w:cs="Times New Roman"/>
          <w:color w:val="auto"/>
        </w:rPr>
        <w:t>    ценностей и принятых в обществе правил и норм поведения в интересах человека, семьи, Общества.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lastRenderedPageBreak/>
        <w:t>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 с  учётом  образовательных потребностей, интересов и мотивов детей, членов их семей и  педагогов.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В соответствии с 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Организация обязана: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информировать   родителей   (законных        представителей) и общественность относительно целей  дошкольного  образования,  общих   для всего образовательного пространства Российской Федерации, а также  о  Программе,   и не только семье, но    и   всем заинтересованным лицам, вовлечённым в  образовательную  деятельность;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обеспечить открытость дошкольного образования;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создавать условия для участия родителей (законных представителей) в образовательной деятельности;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поддерживать родителей (законных представителей) в воспитании детей, охране и укреплении их  здоровья;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  (законными  представителями)   детей вопросов, связанных с реализацией Программы.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Полный текст ФГОС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ДО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можно </w:t>
      </w:r>
      <w:proofErr w:type="gramStart"/>
      <w:r w:rsidRPr="00015245">
        <w:rPr>
          <w:rStyle w:val="a7"/>
          <w:rFonts w:ascii="Times New Roman" w:hAnsi="Times New Roman" w:cs="Times New Roman"/>
          <w:color w:val="auto"/>
        </w:rPr>
        <w:t>найти</w:t>
      </w:r>
      <w:proofErr w:type="gramEnd"/>
      <w:r w:rsidRPr="00015245">
        <w:rPr>
          <w:rStyle w:val="a7"/>
          <w:rFonts w:ascii="Times New Roman" w:hAnsi="Times New Roman" w:cs="Times New Roman"/>
          <w:color w:val="auto"/>
        </w:rPr>
        <w:t xml:space="preserve"> на сайтах </w:t>
      </w:r>
      <w:proofErr w:type="spellStart"/>
      <w:r w:rsidRPr="00015245">
        <w:rPr>
          <w:rStyle w:val="a7"/>
          <w:rFonts w:ascii="Times New Roman" w:hAnsi="Times New Roman" w:cs="Times New Roman"/>
          <w:color w:val="auto"/>
        </w:rPr>
        <w:t>Минобрнауки</w:t>
      </w:r>
      <w:proofErr w:type="spellEnd"/>
      <w:r w:rsidRPr="00015245">
        <w:rPr>
          <w:rStyle w:val="a7"/>
          <w:rFonts w:ascii="Times New Roman" w:hAnsi="Times New Roman" w:cs="Times New Roman"/>
          <w:color w:val="auto"/>
        </w:rPr>
        <w:t xml:space="preserve"> РФ, «Гарант»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Основные направления реализации ФГОС в нашем детском саду: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ориентация на содействие развитие ребенка при взаимодействии с родителями;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организация осмысленной и интересной жизни детей в детском саду;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отказ от копирования школьных технологий и форм организации обучения;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стремление к формированию инициативного, активного и самостоятельного ребенка;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попытка повлиять на сокращение и упрощение содержания образования для детей за счет установления целевых ориентиров для каждой образовательной области;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создание условий для того, чтобы каждый воспитатель мог учитывать особенности развития, интересы детей своей группы, специфику национально-культурных и природно-географических условий, в которых осуществляется образовательный процесс.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При реализации ФГОС меняется не только положение взрослого, но и статус детей: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Дети сами могут решать, участвовать или нет в общей работе. Но это не введение вседозволенности и анархии, у ребенка появляется возможность выбора – участвовать в этой работе или организовать что-то другое. Это свобода выбора между различными видами деятельности и их содержанием, а не между деятельностью и ничегонеделанием.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Вырабатываются порядок и организация совместной деятельности: свободное размещение детей за общим столом, их общение с другими детьми и перемещение по мере необходимости. По ходу работы дети могут обратиться к педагогу, подойти к нему, обсудить с ним интересующие их вопросы, получить необходимую помощь, совет и т.п.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Дети могут работать в разном темпе. Объем работы каждого ребенка может определить для себя сам: что он сделает, сделает хорошо и доведет начатое дело до конца. Дети, которые закончили работу раньше, могут заниматься тем, сто их интересует. В том случае, если ребенок не справился с работой, он может продолжить ее в последующие дни.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lastRenderedPageBreak/>
        <w:t>Педагогические работники МБУ детского сада № 92 "Лебедушка" знают и имеют практику использования: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принципов интеграции;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принципов календарно-тематического планирования;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технологию по использованию игровой мотивации при проведении образовательной работы с детьми;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технологию стимулирования партнерской деятельности с детьми.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Вместе с тем мы организовали работу с воспитателями и другими категориями педагогов, чтобы при разработке основной общеобразовательной программы не возникли трудности: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при решении образовательных задач в совместной деятельности взрослого и детей;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при организации и руководстве самостоятельной деятельностью детей;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с наполнением содержания 20% времени пребывания ребенка в детском саду с учетом специфики национально-культурных, демографических, климатических условий;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 xml:space="preserve">с решением задач, связанных с формированием </w:t>
      </w:r>
      <w:proofErr w:type="spellStart"/>
      <w:r w:rsidRPr="00015245">
        <w:rPr>
          <w:rStyle w:val="a7"/>
          <w:rFonts w:ascii="Times New Roman" w:hAnsi="Times New Roman" w:cs="Times New Roman"/>
          <w:color w:val="auto"/>
        </w:rPr>
        <w:t>гендерной</w:t>
      </w:r>
      <w:proofErr w:type="spellEnd"/>
      <w:r w:rsidRPr="00015245">
        <w:rPr>
          <w:rStyle w:val="a7"/>
          <w:rFonts w:ascii="Times New Roman" w:hAnsi="Times New Roman" w:cs="Times New Roman"/>
          <w:color w:val="auto"/>
        </w:rPr>
        <w:t xml:space="preserve"> принадлежности (образовательная область «Социализация»);</w:t>
      </w:r>
    </w:p>
    <w:p w:rsidR="00456548" w:rsidRPr="00015245" w:rsidRDefault="00456548" w:rsidP="00015245">
      <w:pPr>
        <w:pStyle w:val="1"/>
        <w:spacing w:before="0" w:line="240" w:lineRule="auto"/>
        <w:ind w:left="-1134" w:right="-284"/>
        <w:rPr>
          <w:rStyle w:val="a7"/>
          <w:rFonts w:ascii="Times New Roman" w:hAnsi="Times New Roman" w:cs="Times New Roman"/>
          <w:color w:val="auto"/>
        </w:rPr>
      </w:pPr>
      <w:r w:rsidRPr="00015245">
        <w:rPr>
          <w:rStyle w:val="a7"/>
          <w:rFonts w:ascii="Times New Roman" w:hAnsi="Times New Roman" w:cs="Times New Roman"/>
          <w:color w:val="auto"/>
        </w:rPr>
        <w:t>с решением программных задач при проведении режимных моментов в соответствии со спецификой дошкольного образования</w:t>
      </w:r>
    </w:p>
    <w:p w:rsidR="00E7419C" w:rsidRPr="00015245" w:rsidRDefault="00E7419C" w:rsidP="00015245">
      <w:pPr>
        <w:pStyle w:val="1"/>
        <w:spacing w:before="0" w:line="240" w:lineRule="auto"/>
        <w:ind w:left="-1134" w:right="-284"/>
        <w:rPr>
          <w:rFonts w:ascii="Times New Roman" w:eastAsia="Times New Roman" w:hAnsi="Times New Roman" w:cs="Times New Roman"/>
          <w:lang w:eastAsia="ru-RU"/>
        </w:rPr>
      </w:pPr>
    </w:p>
    <w:p w:rsidR="00E7419C" w:rsidRDefault="00E7419C" w:rsidP="00E7419C">
      <w:pPr>
        <w:shd w:val="clear" w:color="auto" w:fill="F7F7F7"/>
        <w:spacing w:after="0" w:line="240" w:lineRule="auto"/>
        <w:ind w:left="-709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E7419C">
      <w:pPr>
        <w:shd w:val="clear" w:color="auto" w:fill="F7F7F7"/>
        <w:spacing w:after="0" w:line="240" w:lineRule="auto"/>
        <w:ind w:left="-709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19C" w:rsidRDefault="00E7419C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548" w:rsidRPr="00456548" w:rsidRDefault="00456548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ФГТ? Информация для родителей</w:t>
      </w:r>
    </w:p>
    <w:p w:rsidR="00456548" w:rsidRPr="00456548" w:rsidRDefault="00456548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 в а ж а е м </w:t>
      </w:r>
      <w:proofErr w:type="spellStart"/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   </w:t>
      </w:r>
      <w:proofErr w:type="spellStart"/>
      <w:proofErr w:type="gramStart"/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д и т е л и!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Федеральные государственные требования (далее ФГТ) к структуре основной общеобразовательной программы утверждены и введены в действие Приказом </w:t>
      </w:r>
      <w:proofErr w:type="spellStart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 </w:t>
      </w:r>
      <w:hyperlink r:id="rId5" w:tgtFrame="_blank" w:history="1">
        <w:r w:rsidRPr="004565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23.11.2009 № 655.</w:t>
        </w:r>
      </w:hyperlink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документ является первым в истории российского образования, который на федеральном уровне предъявляет требования к разделам обязательной части основной общеобразовательной программы дошкольного образования.  В настоящее время перед всеми дошкольными образовательными учреждениями встала задача по разработке новых образовательных программ – основных  общеобразовательных  программ (статьи 9, 14,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32 «Закона об образовании»).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современном этапе развития дошкольного образования в соответствии с федеральными государственными требованиями к развитию детей меняется цель образовательной работы – вместо набора </w:t>
      </w:r>
      <w:proofErr w:type="spellStart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ЗУНов</w:t>
      </w:r>
      <w:proofErr w:type="spellEnd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формировать новые качества ребенка (физические, личностные, интеллектуальные).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ФГТ устанавливают нормы и положения, обязательные при реализации основной общеобразовательной программы дошкольного образования образовательными учреждениями (далее – ДОУ), имеющими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государственную аккредитацию.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Новые представления о содержании и организации дошкольного образования, предложенные в ФГТ, заключаются  в следующем: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  раньше в большинстве комплексных программ были разделы, которые соответствовали определённым учебным дисциплинам или предметам, то теперь речь идёт о совокупности образовательных областей: </w:t>
      </w:r>
      <w:proofErr w:type="gramStart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«Физическая культура», «Здоровье», «Безопасность», «Социализация, «Труд», «Познание», «Коммуникация», «Чтение художественной литературы», «Художественное творчество», «Музыка»;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акцент со знаний, умений и навыков переносится на формирование общей культуры, развитие «качеств, формирование предпосылок учебной деятельности, обеспечивающих социальную успешность» и т.п.;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поставленные цели и задачи предлагается:</w:t>
      </w:r>
      <w:proofErr w:type="gramEnd"/>
    </w:p>
    <w:p w:rsidR="00456548" w:rsidRPr="00456548" w:rsidRDefault="00456548" w:rsidP="00456548">
      <w:pPr>
        <w:numPr>
          <w:ilvl w:val="0"/>
          <w:numId w:val="8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приближаясь к разумному «минимуму», т.е. не за счёт «раздувания» сетки занятий, а с помощью построения  образовательного процесса на комплексно-тематическом принципе с учётом принципа интеграции образовательных областей;</w:t>
      </w:r>
    </w:p>
    <w:p w:rsidR="00456548" w:rsidRPr="00456548" w:rsidRDefault="00456548" w:rsidP="00456548">
      <w:pPr>
        <w:numPr>
          <w:ilvl w:val="0"/>
          <w:numId w:val="8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совместной деятельности взрослого и детей и самостоятельной деятельности детей (смещён акцент с занятий).</w:t>
      </w:r>
    </w:p>
    <w:p w:rsidR="00456548" w:rsidRPr="00456548" w:rsidRDefault="00456548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учебной модели в детском саду, т.е. от занятий, требует обращения воспитателей и педагогов к новым формам работы с детьми, которые бы позволяли педагогам, образно говоря, обучать дошкольников так, чтобы 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этом даже не догадывались.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первую очередь ФГТ определяют структуру основной общеобразовательной программы дошкольного образования (далее – ООП, Программа), в том числе соотношения её частей, их объёма, а также соотношения обязательной части основной общеобразовательной программы и части, формируемой участниками 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 процесса.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Основная образовательная программа  дошкольного образовательного учреждения рассматривается в ФГТ  как модель организации ориентированного на личность воспитанника образовательного процесса, учитывающая вид ДОУ и  приоритетные направления его деятельности.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Программа должна определять содержание и организацию образовательного процесса для детей дошкольного возраста и быть направлена </w:t>
      </w:r>
      <w:proofErr w:type="gramStart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456548" w:rsidRPr="00456548" w:rsidRDefault="00456548" w:rsidP="00456548">
      <w:pPr>
        <w:numPr>
          <w:ilvl w:val="0"/>
          <w:numId w:val="9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их общей культуры, </w:t>
      </w:r>
    </w:p>
    <w:p w:rsidR="00456548" w:rsidRPr="00456548" w:rsidRDefault="00456548" w:rsidP="00456548">
      <w:pPr>
        <w:numPr>
          <w:ilvl w:val="0"/>
          <w:numId w:val="9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физических, интеллектуальных и личностных качеств,</w:t>
      </w:r>
    </w:p>
    <w:p w:rsidR="00456548" w:rsidRPr="00456548" w:rsidRDefault="00456548" w:rsidP="00456548">
      <w:pPr>
        <w:numPr>
          <w:ilvl w:val="0"/>
          <w:numId w:val="9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предпосылок учебной деятельности, обеспечивающих социальную успешность,</w:t>
      </w:r>
    </w:p>
    <w:p w:rsidR="00456548" w:rsidRPr="00456548" w:rsidRDefault="00456548" w:rsidP="00456548">
      <w:pPr>
        <w:numPr>
          <w:ilvl w:val="0"/>
          <w:numId w:val="9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детей дошкольного возраста,</w:t>
      </w:r>
    </w:p>
    <w:p w:rsidR="00456548" w:rsidRPr="00456548" w:rsidRDefault="00456548" w:rsidP="00456548">
      <w:pPr>
        <w:numPr>
          <w:ilvl w:val="0"/>
          <w:numId w:val="9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коррекцию недостатков в физическом и (или) психическом развитии детей.</w:t>
      </w:r>
    </w:p>
    <w:p w:rsidR="00456548" w:rsidRPr="00456548" w:rsidRDefault="00456548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ФГТ основная образовательная программа каждого ДОУ должна состоять из двух частей:</w:t>
      </w:r>
    </w:p>
    <w:p w:rsidR="00456548" w:rsidRPr="00456548" w:rsidRDefault="00456548" w:rsidP="00456548">
      <w:pPr>
        <w:numPr>
          <w:ilvl w:val="0"/>
          <w:numId w:val="10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обязательной части;         </w:t>
      </w:r>
    </w:p>
    <w:p w:rsidR="00456548" w:rsidRPr="00456548" w:rsidRDefault="00456548" w:rsidP="00456548">
      <w:pPr>
        <w:numPr>
          <w:ilvl w:val="0"/>
          <w:numId w:val="10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части, формируемой участниками образовательного процесса.</w:t>
      </w:r>
    </w:p>
    <w:p w:rsidR="00456548" w:rsidRPr="00456548" w:rsidRDefault="00456548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Программы должна быть реализована в любом образовательном учреждении. Она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В группах компенсирующей и комбинированной направленности обязательная часть Программы включает в себя деятельность по квалифицированной коррекции недостатков в физическом и (или) психическом развитии детей с ограниченными возможностями здоровья.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Обязательная часть Программы должна содержать следующие разделы:</w:t>
      </w:r>
    </w:p>
    <w:p w:rsidR="00456548" w:rsidRPr="00456548" w:rsidRDefault="00456548" w:rsidP="00456548">
      <w:pPr>
        <w:numPr>
          <w:ilvl w:val="0"/>
          <w:numId w:val="11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пояснительная записка;</w:t>
      </w:r>
    </w:p>
    <w:p w:rsidR="00456548" w:rsidRPr="00456548" w:rsidRDefault="00456548" w:rsidP="00456548">
      <w:pPr>
        <w:numPr>
          <w:ilvl w:val="0"/>
          <w:numId w:val="11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режима пребывания детей в образовательном учреждении;</w:t>
      </w:r>
    </w:p>
    <w:p w:rsidR="00456548" w:rsidRPr="00456548" w:rsidRDefault="00456548" w:rsidP="00456548">
      <w:pPr>
        <w:numPr>
          <w:ilvl w:val="0"/>
          <w:numId w:val="11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психолого-педагогической работы по освоению детьми образовательных областей «Физическая культура», «Здоровье», «Безопасность», «Социализация, «Труд», «Познание», «Коммуникация», «Чтение художественной литературы», «Художественное творчество», «Музыка»;</w:t>
      </w:r>
      <w:proofErr w:type="gramEnd"/>
    </w:p>
    <w:p w:rsidR="00456548" w:rsidRPr="00456548" w:rsidRDefault="00456548" w:rsidP="00456548">
      <w:pPr>
        <w:numPr>
          <w:ilvl w:val="0"/>
          <w:numId w:val="11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коррекционной работы (для детей с ограниченными возможностями здоровья);</w:t>
      </w:r>
    </w:p>
    <w:p w:rsidR="00456548" w:rsidRPr="00456548" w:rsidRDefault="00456548" w:rsidP="00456548">
      <w:pPr>
        <w:numPr>
          <w:ilvl w:val="0"/>
          <w:numId w:val="11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планируемые результаты освоения детьми основной общеобразовательной программы дошкольного образования;</w:t>
      </w:r>
    </w:p>
    <w:p w:rsidR="00456548" w:rsidRPr="00456548" w:rsidRDefault="00456548" w:rsidP="00456548">
      <w:pPr>
        <w:numPr>
          <w:ilvl w:val="0"/>
          <w:numId w:val="11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система мониторинга достижения детьми планируемых результатов освоения Программы.</w:t>
      </w:r>
    </w:p>
    <w:p w:rsidR="00456548" w:rsidRPr="00456548" w:rsidRDefault="00456548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часть Программы, формируемая участниками образовательного процесса, должна отражать:</w:t>
      </w:r>
    </w:p>
    <w:p w:rsidR="00456548" w:rsidRPr="00456548" w:rsidRDefault="00456548" w:rsidP="00456548">
      <w:pPr>
        <w:numPr>
          <w:ilvl w:val="0"/>
          <w:numId w:val="12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видовое разнообразие учреждений, наличие приоритетных направлений деятельности, в том числе по обеспечению равных стартовых возможностей для обучения детей в общеобразовательных учреждениях, по проведению санитарно-гигиенических, профилактических и оздоровительных мероприятий и процедур, по физическому, социально-личностному, познавательно-речевому, художественно-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эстетическому развитию детей (кроме деятельности по квалифицированной коррекции недостатков в физическом и (или) психическом развитии детей с ограниченными возможностями здоровья);</w:t>
      </w:r>
      <w:proofErr w:type="gramEnd"/>
    </w:p>
    <w:p w:rsidR="00456548" w:rsidRPr="00456548" w:rsidRDefault="00456548" w:rsidP="00456548">
      <w:pPr>
        <w:numPr>
          <w:ilvl w:val="0"/>
          <w:numId w:val="12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456548" w:rsidRPr="00456548" w:rsidRDefault="00456548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необходимое для реализации всей Программы, может составлять по усмотрению образовательного учреждения от 65%  до  80%   всего времени   пребывания   детей   в   группах  с  12-ти  часовым пребыванием (в зависимости от возраста детей, их индивидуальных особенностей и потребностей).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Объём обязательной части Программы также определяется ДОУ самостоятельно и должен составлять не менее 80% времени, необходимого для реализации Программы, а части, формируемой участниками образовательного процесса – не более 20% общего объема Программы.</w:t>
      </w:r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Коротко о главном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ФГТ по дошкольному образованию определяют структуру основной общеобразовательной программы дошкольного образования, то есть объем и соотношение частей.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«Цементирующей» основой содержания дошкольного образования в условиях вариативности определены 4 направления, соответствующие основным линиям развития ребенка:   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Направления развития (4) 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Образовательные области (10):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 (физическая культура, здоровье)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2.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Познавательно-речевое развитие (познание, коммуникация, чтение художественной литературы)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3.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 (музыка, художественное творчество)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4. 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Социально-личностное развитие (социализация, труд, безопасность)</w:t>
      </w: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Образовательные области предусматривают следующие виды детской деятельности:</w:t>
      </w:r>
    </w:p>
    <w:p w:rsidR="00456548" w:rsidRPr="00456548" w:rsidRDefault="00456548" w:rsidP="00456548">
      <w:pPr>
        <w:numPr>
          <w:ilvl w:val="0"/>
          <w:numId w:val="13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 деятельность (активность) («Физическая культура»);</w:t>
      </w:r>
    </w:p>
    <w:p w:rsidR="00456548" w:rsidRPr="00456548" w:rsidRDefault="00456548" w:rsidP="00456548">
      <w:pPr>
        <w:numPr>
          <w:ilvl w:val="0"/>
          <w:numId w:val="13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(«Социализация»</w:t>
      </w:r>
      <w:proofErr w:type="gramStart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)-</w:t>
      </w:r>
      <w:proofErr w:type="gramEnd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  вид  деятельности!</w:t>
      </w:r>
    </w:p>
    <w:p w:rsidR="00456548" w:rsidRPr="00456548" w:rsidRDefault="00456548" w:rsidP="00456548">
      <w:pPr>
        <w:numPr>
          <w:ilvl w:val="0"/>
          <w:numId w:val="13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</w:t>
      </w:r>
      <w:proofErr w:type="gramEnd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(«Труд»);</w:t>
      </w:r>
    </w:p>
    <w:p w:rsidR="00456548" w:rsidRPr="00456548" w:rsidRDefault="00456548" w:rsidP="00456548">
      <w:pPr>
        <w:numPr>
          <w:ilvl w:val="0"/>
          <w:numId w:val="13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художественной литературы  («Чтение художественной литературы»);</w:t>
      </w:r>
    </w:p>
    <w:p w:rsidR="00456548" w:rsidRPr="00456548" w:rsidRDefault="00456548" w:rsidP="00456548">
      <w:pPr>
        <w:numPr>
          <w:ilvl w:val="0"/>
          <w:numId w:val="13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(«Коммуникация»);</w:t>
      </w:r>
    </w:p>
    <w:p w:rsidR="00456548" w:rsidRPr="00456548" w:rsidRDefault="00456548" w:rsidP="00456548">
      <w:pPr>
        <w:numPr>
          <w:ilvl w:val="0"/>
          <w:numId w:val="13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познавательно-исследовательская</w:t>
      </w:r>
      <w:proofErr w:type="gramEnd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продуктивная конструктивная («Познание»);</w:t>
      </w:r>
    </w:p>
    <w:p w:rsidR="00456548" w:rsidRPr="00456548" w:rsidRDefault="00456548" w:rsidP="00456548">
      <w:pPr>
        <w:numPr>
          <w:ilvl w:val="0"/>
          <w:numId w:val="13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музыкально-художественная («Музыка»);</w:t>
      </w:r>
    </w:p>
    <w:p w:rsidR="00456548" w:rsidRPr="00456548" w:rsidRDefault="00456548" w:rsidP="00456548">
      <w:pPr>
        <w:numPr>
          <w:ilvl w:val="0"/>
          <w:numId w:val="13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продуктивная</w:t>
      </w:r>
      <w:proofErr w:type="gramEnd"/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(Художественное творчество»).</w:t>
      </w:r>
    </w:p>
    <w:p w:rsidR="00456548" w:rsidRPr="00456548" w:rsidRDefault="00456548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ФГТ определяют 2-х частную модель организации образовательного  процесса:</w:t>
      </w:r>
    </w:p>
    <w:p w:rsidR="00456548" w:rsidRPr="00456548" w:rsidRDefault="00456548" w:rsidP="00456548">
      <w:pPr>
        <w:numPr>
          <w:ilvl w:val="0"/>
          <w:numId w:val="14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"Совместная деятельность взрослого и детей";</w:t>
      </w:r>
    </w:p>
    <w:p w:rsidR="00456548" w:rsidRPr="00456548" w:rsidRDefault="00456548" w:rsidP="00456548">
      <w:pPr>
        <w:numPr>
          <w:ilvl w:val="0"/>
          <w:numId w:val="14"/>
        </w:num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"Самостоятельная деятельность детей"                                                         </w:t>
      </w:r>
    </w:p>
    <w:p w:rsidR="00456548" w:rsidRPr="00456548" w:rsidRDefault="00456548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ФГТ определяют планируемые результаты освоения Программы – итоговые и промежуточные. Итоговый результат представляет собой совокупность интегративных качеств, или  «социальный» портрет ребенка  7 лет, освоившего основную общеобразовательную программу дошкольного образования.</w:t>
      </w:r>
    </w:p>
    <w:p w:rsidR="00456548" w:rsidRPr="00456548" w:rsidRDefault="00456548" w:rsidP="00456548">
      <w:pPr>
        <w:shd w:val="clear" w:color="auto" w:fill="F7F7F7"/>
        <w:spacing w:after="0" w:line="240" w:lineRule="auto"/>
        <w:ind w:left="-1134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очень надеемся на ваше понимание и успешное сотрудничество!</w:t>
      </w:r>
    </w:p>
    <w:p w:rsidR="009D1828" w:rsidRPr="00456548" w:rsidRDefault="009D1828" w:rsidP="00456548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sectPr w:rsidR="009D1828" w:rsidRPr="00456548" w:rsidSect="002336B7">
      <w:pgSz w:w="11906" w:h="16838"/>
      <w:pgMar w:top="567" w:right="850" w:bottom="28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294A"/>
    <w:multiLevelType w:val="multilevel"/>
    <w:tmpl w:val="6B42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747A47"/>
    <w:multiLevelType w:val="multilevel"/>
    <w:tmpl w:val="90BE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A01DE3"/>
    <w:multiLevelType w:val="multilevel"/>
    <w:tmpl w:val="8794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D30B83"/>
    <w:multiLevelType w:val="multilevel"/>
    <w:tmpl w:val="25E6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B83D4E"/>
    <w:multiLevelType w:val="multilevel"/>
    <w:tmpl w:val="57140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5206B3"/>
    <w:multiLevelType w:val="multilevel"/>
    <w:tmpl w:val="536C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7E0EEC"/>
    <w:multiLevelType w:val="multilevel"/>
    <w:tmpl w:val="3E3E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3120B0"/>
    <w:multiLevelType w:val="multilevel"/>
    <w:tmpl w:val="908E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403237"/>
    <w:multiLevelType w:val="multilevel"/>
    <w:tmpl w:val="709E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FB539D"/>
    <w:multiLevelType w:val="multilevel"/>
    <w:tmpl w:val="D156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245891"/>
    <w:multiLevelType w:val="multilevel"/>
    <w:tmpl w:val="D55CA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384E86"/>
    <w:multiLevelType w:val="multilevel"/>
    <w:tmpl w:val="51664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D42148"/>
    <w:multiLevelType w:val="multilevel"/>
    <w:tmpl w:val="0E5E6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605C0D"/>
    <w:multiLevelType w:val="multilevel"/>
    <w:tmpl w:val="71BE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56548"/>
    <w:rsid w:val="00015245"/>
    <w:rsid w:val="002336B7"/>
    <w:rsid w:val="00456548"/>
    <w:rsid w:val="00846D29"/>
    <w:rsid w:val="009D1828"/>
    <w:rsid w:val="00E11235"/>
    <w:rsid w:val="00E7419C"/>
    <w:rsid w:val="00F40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</w:style>
  <w:style w:type="paragraph" w:styleId="1">
    <w:name w:val="heading 1"/>
    <w:basedOn w:val="a"/>
    <w:next w:val="a"/>
    <w:link w:val="10"/>
    <w:uiPriority w:val="9"/>
    <w:qFormat/>
    <w:rsid w:val="000152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565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65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56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548"/>
    <w:rPr>
      <w:b/>
      <w:bCs/>
    </w:rPr>
  </w:style>
  <w:style w:type="character" w:styleId="a5">
    <w:name w:val="Emphasis"/>
    <w:basedOn w:val="a0"/>
    <w:uiPriority w:val="20"/>
    <w:qFormat/>
    <w:rsid w:val="00456548"/>
    <w:rPr>
      <w:i/>
      <w:iCs/>
    </w:rPr>
  </w:style>
  <w:style w:type="character" w:styleId="a6">
    <w:name w:val="Hyperlink"/>
    <w:basedOn w:val="a0"/>
    <w:uiPriority w:val="99"/>
    <w:semiHidden/>
    <w:unhideWhenUsed/>
    <w:rsid w:val="0045654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152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Intense Emphasis"/>
    <w:basedOn w:val="a0"/>
    <w:uiPriority w:val="21"/>
    <w:qFormat/>
    <w:rsid w:val="00015245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gl.net.ru/files/web_ou/2013/fgt/pr_%2065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3682</Words>
  <Characters>20990</Characters>
  <Application>Microsoft Office Word</Application>
  <DocSecurity>0</DocSecurity>
  <Lines>174</Lines>
  <Paragraphs>49</Paragraphs>
  <ScaleCrop>false</ScaleCrop>
  <Company>Microsoft</Company>
  <LinksUpToDate>false</LinksUpToDate>
  <CharactersWithSpaces>24623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2016-03-15T08:39:00Z</cp:lastPrinted>
  <dcterms:created xsi:type="dcterms:W3CDTF">2014-04-16T10:01:00Z</dcterms:created>
  <dcterms:modified xsi:type="dcterms:W3CDTF">2016-03-15T08:39:00Z</dcterms:modified>
</cp:coreProperties>
</file>