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B16" w:rsidRPr="00B65918" w:rsidRDefault="00546B16" w:rsidP="00B65918">
      <w:pPr>
        <w:spacing w:after="0" w:line="240" w:lineRule="auto"/>
        <w:ind w:left="10206"/>
        <w:rPr>
          <w:rFonts w:ascii="Times New Roman" w:hAnsi="Times New Roman" w:cs="Times New Roman"/>
          <w:sz w:val="27"/>
          <w:szCs w:val="27"/>
        </w:rPr>
      </w:pPr>
      <w:r w:rsidRPr="00B65918">
        <w:rPr>
          <w:rFonts w:ascii="Times New Roman" w:hAnsi="Times New Roman" w:cs="Times New Roman"/>
          <w:sz w:val="27"/>
          <w:szCs w:val="27"/>
        </w:rPr>
        <w:t>УТВЕРЖДАЮ</w:t>
      </w:r>
    </w:p>
    <w:p w:rsidR="00546B16" w:rsidRPr="00B65918" w:rsidRDefault="00910973" w:rsidP="00B65918">
      <w:pPr>
        <w:spacing w:after="0" w:line="240" w:lineRule="auto"/>
        <w:ind w:left="1020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Губернатор</w:t>
      </w:r>
      <w:r w:rsidR="00546B16" w:rsidRPr="00B65918">
        <w:rPr>
          <w:rFonts w:ascii="Times New Roman" w:hAnsi="Times New Roman" w:cs="Times New Roman"/>
          <w:sz w:val="27"/>
          <w:szCs w:val="27"/>
        </w:rPr>
        <w:t xml:space="preserve"> Свердловской области</w:t>
      </w:r>
    </w:p>
    <w:p w:rsidR="00546B16" w:rsidRPr="00B65918" w:rsidRDefault="00F35CC9" w:rsidP="00B65918">
      <w:pPr>
        <w:spacing w:after="0" w:line="240" w:lineRule="auto"/>
        <w:ind w:left="1020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</w:t>
      </w:r>
      <w:r w:rsidR="00910973">
        <w:rPr>
          <w:rFonts w:ascii="Times New Roman" w:hAnsi="Times New Roman" w:cs="Times New Roman"/>
          <w:sz w:val="27"/>
          <w:szCs w:val="27"/>
        </w:rPr>
        <w:t>__</w:t>
      </w:r>
      <w:r>
        <w:rPr>
          <w:rFonts w:ascii="Times New Roman" w:hAnsi="Times New Roman" w:cs="Times New Roman"/>
          <w:sz w:val="27"/>
          <w:szCs w:val="27"/>
        </w:rPr>
        <w:t>_</w:t>
      </w:r>
      <w:r w:rsidR="00910973">
        <w:rPr>
          <w:rFonts w:ascii="Times New Roman" w:hAnsi="Times New Roman" w:cs="Times New Roman"/>
          <w:sz w:val="27"/>
          <w:szCs w:val="27"/>
        </w:rPr>
        <w:t xml:space="preserve"> </w:t>
      </w:r>
      <w:r w:rsidR="00546B16" w:rsidRPr="00B65918">
        <w:rPr>
          <w:rFonts w:ascii="Times New Roman" w:hAnsi="Times New Roman" w:cs="Times New Roman"/>
          <w:sz w:val="27"/>
          <w:szCs w:val="27"/>
        </w:rPr>
        <w:t>Е.</w:t>
      </w:r>
      <w:r w:rsidR="00910973">
        <w:rPr>
          <w:rFonts w:ascii="Times New Roman" w:hAnsi="Times New Roman" w:cs="Times New Roman"/>
          <w:sz w:val="27"/>
          <w:szCs w:val="27"/>
        </w:rPr>
        <w:t>В</w:t>
      </w:r>
      <w:r w:rsidR="00546B16" w:rsidRPr="00B65918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910973">
        <w:rPr>
          <w:rFonts w:ascii="Times New Roman" w:hAnsi="Times New Roman" w:cs="Times New Roman"/>
          <w:sz w:val="27"/>
          <w:szCs w:val="27"/>
        </w:rPr>
        <w:t>Куйвашев</w:t>
      </w:r>
      <w:proofErr w:type="spellEnd"/>
    </w:p>
    <w:p w:rsidR="00546B16" w:rsidRPr="00B65918" w:rsidRDefault="00F35CC9" w:rsidP="00B65918">
      <w:pPr>
        <w:spacing w:after="0" w:line="240" w:lineRule="auto"/>
        <w:ind w:left="1020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«______» ________</w:t>
      </w:r>
      <w:r w:rsidR="00910973">
        <w:rPr>
          <w:rFonts w:ascii="Times New Roman" w:hAnsi="Times New Roman" w:cs="Times New Roman"/>
          <w:sz w:val="27"/>
          <w:szCs w:val="27"/>
        </w:rPr>
        <w:t xml:space="preserve">___ </w:t>
      </w:r>
      <w:r w:rsidR="00546B16" w:rsidRPr="00B65918">
        <w:rPr>
          <w:rFonts w:ascii="Times New Roman" w:hAnsi="Times New Roman" w:cs="Times New Roman"/>
          <w:sz w:val="27"/>
          <w:szCs w:val="27"/>
        </w:rPr>
        <w:t>2018 года</w:t>
      </w:r>
    </w:p>
    <w:p w:rsidR="004311C3" w:rsidRPr="00B65918" w:rsidRDefault="004311C3" w:rsidP="00B6591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4311C3" w:rsidRPr="00B65918" w:rsidRDefault="004311C3" w:rsidP="00B6591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D40BC" w:rsidRPr="00B65918" w:rsidRDefault="00BD40BC" w:rsidP="00B6591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65918">
        <w:rPr>
          <w:rFonts w:ascii="Times New Roman" w:hAnsi="Times New Roman" w:cs="Times New Roman"/>
          <w:b/>
          <w:sz w:val="27"/>
          <w:szCs w:val="27"/>
        </w:rPr>
        <w:t>План мероприятий в переходный период</w:t>
      </w:r>
    </w:p>
    <w:p w:rsidR="00BD40BC" w:rsidRPr="00B65918" w:rsidRDefault="00BD40BC" w:rsidP="00B6591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65918">
        <w:rPr>
          <w:rFonts w:ascii="Times New Roman" w:hAnsi="Times New Roman" w:cs="Times New Roman"/>
          <w:b/>
          <w:sz w:val="27"/>
          <w:szCs w:val="27"/>
        </w:rPr>
        <w:t>при подготовке к отключению аналогового вещания в Свердловской области</w:t>
      </w: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9"/>
        <w:gridCol w:w="7803"/>
        <w:gridCol w:w="2098"/>
        <w:gridCol w:w="3686"/>
      </w:tblGrid>
      <w:tr w:rsidR="00BD40BC" w:rsidRPr="00B65918" w:rsidTr="00131781">
        <w:trPr>
          <w:trHeight w:val="945"/>
          <w:tblHeader/>
        </w:trPr>
        <w:tc>
          <w:tcPr>
            <w:tcW w:w="1029" w:type="dxa"/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Номер строки</w:t>
            </w:r>
          </w:p>
        </w:tc>
        <w:tc>
          <w:tcPr>
            <w:tcW w:w="7803" w:type="dxa"/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 мероприятия</w:t>
            </w:r>
          </w:p>
        </w:tc>
        <w:tc>
          <w:tcPr>
            <w:tcW w:w="2098" w:type="dxa"/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Этапы исполнения мероприятия</w:t>
            </w:r>
          </w:p>
        </w:tc>
        <w:tc>
          <w:tcPr>
            <w:tcW w:w="3686" w:type="dxa"/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Ответственный исполнитель</w:t>
            </w:r>
          </w:p>
        </w:tc>
      </w:tr>
    </w:tbl>
    <w:p w:rsidR="00BD40BC" w:rsidRPr="00B65918" w:rsidRDefault="00BD40BC" w:rsidP="00B65918">
      <w:pPr>
        <w:spacing w:after="0" w:line="14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W w:w="14616" w:type="dxa"/>
        <w:tblInd w:w="93" w:type="dxa"/>
        <w:tblLook w:val="04A0"/>
      </w:tblPr>
      <w:tblGrid>
        <w:gridCol w:w="1029"/>
        <w:gridCol w:w="7803"/>
        <w:gridCol w:w="2098"/>
        <w:gridCol w:w="3686"/>
      </w:tblGrid>
      <w:tr w:rsidR="00BD40BC" w:rsidRPr="00B65918" w:rsidTr="00B63A6C">
        <w:trPr>
          <w:trHeight w:val="315"/>
          <w:tblHeader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7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</w:tr>
      <w:tr w:rsidR="00BD40BC" w:rsidRPr="00B65918" w:rsidTr="00B63A6C">
        <w:trPr>
          <w:trHeight w:val="675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13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Раздел 1. Мероприятия по обеспечению перехода с аналогового вещания на цифровое эфирное телевещание на территории Свердловской области</w:t>
            </w:r>
          </w:p>
        </w:tc>
      </w:tr>
      <w:tr w:rsidR="00BD40BC" w:rsidRPr="00B65918" w:rsidTr="00B63A6C">
        <w:trPr>
          <w:trHeight w:val="856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7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Общая координация работ по переходу на цифровое теле</w:t>
            </w:r>
            <w:r w:rsidR="0087610E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вещание в Свердловской области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до 29 декабря </w:t>
            </w:r>
            <w:r w:rsidR="00441203" w:rsidRPr="00B6591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2018 года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Департамент информатизации и связи Свердловской области</w:t>
            </w: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(далее – ДИС)</w:t>
            </w:r>
          </w:p>
        </w:tc>
      </w:tr>
      <w:tr w:rsidR="00BD40BC" w:rsidRPr="00B65918" w:rsidTr="00B63A6C">
        <w:trPr>
          <w:trHeight w:val="1421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7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Широкое информирование</w:t>
            </w:r>
            <w:r w:rsidR="008A4CDB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населения Свердловской области</w:t>
            </w:r>
            <w:r w:rsidR="008A4CDB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 преимущ</w:t>
            </w:r>
            <w:r w:rsidR="007023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ествах цифрового телевещания и</w:t>
            </w: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предстоящем от</w:t>
            </w:r>
            <w:r w:rsidR="007023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ключении аналогового вещания и </w:t>
            </w: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необходимости приобретения абонентского оборудования</w:t>
            </w:r>
            <w:r w:rsidR="0087610E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поддерживающего формат DVB-T2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до 14 декабря </w:t>
            </w:r>
            <w:r w:rsidR="00441203" w:rsidRPr="00B6591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2018 года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Органы местного самоуправления муниципальных образований, расположенных на территории Свердловской области</w:t>
            </w: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(далее – ОМСУ)</w:t>
            </w:r>
          </w:p>
        </w:tc>
      </w:tr>
      <w:tr w:rsidR="00BD40BC" w:rsidRPr="00B65918" w:rsidTr="00B63A6C">
        <w:trPr>
          <w:trHeight w:val="351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4.</w:t>
            </w:r>
          </w:p>
        </w:tc>
        <w:tc>
          <w:tcPr>
            <w:tcW w:w="7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D57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Организация размещения информационно-разъяснительных материалов по п</w:t>
            </w:r>
            <w:r w:rsidR="008A4CDB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ереходу на цифровое телевещание</w:t>
            </w:r>
            <w:r w:rsidR="00FE2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 отключению аналогового вещания на территории Свердловской области</w:t>
            </w:r>
            <w:r w:rsidR="005741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(далее – информационно-разъяснительные материалы)</w:t>
            </w: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через отделения </w:t>
            </w:r>
            <w:r w:rsidR="00441203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</w:t>
            </w: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осударственного бюджетного у</w:t>
            </w:r>
            <w:r w:rsidR="0087610E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чреждения Свердловской области </w:t>
            </w: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«Многофункциональный центр», </w:t>
            </w:r>
            <w:r w:rsidR="00D57E50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территориальных отраслевых исполнительных органов государственной власти Свердловской области </w:t>
            </w:r>
            <w:r w:rsidR="00D57E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 управлений</w:t>
            </w:r>
            <w:r w:rsidR="00D57E50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bookmarkStart w:id="0" w:name="_GoBack"/>
            <w:bookmarkEnd w:id="0"/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социальной политики Министерства социальной политики Свердло</w:t>
            </w:r>
            <w:r w:rsidR="008A4CDB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вской области,</w:t>
            </w:r>
            <w:r w:rsidR="00FE2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зданиях администраций муниципальных образований</w:t>
            </w:r>
            <w:r w:rsidR="008A4CDB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 подведомственных организаций на территории Свердловской области.</w:t>
            </w:r>
            <w:proofErr w:type="gramEnd"/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Информационно-разъяснительные ма</w:t>
            </w:r>
            <w:r w:rsidR="00FE2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териалы</w:t>
            </w:r>
            <w:r w:rsidR="00FE2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электронном виде п</w:t>
            </w:r>
            <w:r w:rsidR="0087610E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редоставляет филиал </w:t>
            </w:r>
            <w:r w:rsidR="005741A9" w:rsidRPr="005741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федерального государственного унитарного предприятия «Российская телевизионная и радиовещательная сеть»</w:t>
            </w:r>
            <w:r w:rsidR="005741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5741A9" w:rsidRPr="005741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(далее </w:t>
            </w:r>
            <w:r w:rsidR="005741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– </w:t>
            </w:r>
            <w:r w:rsidR="005741A9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ФГУП «РТРС»</w:t>
            </w:r>
            <w:r w:rsidR="005741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до 1 октября </w:t>
            </w:r>
            <w:r w:rsidR="00441203" w:rsidRPr="00B6591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2018 года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2A2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ДИС,</w:t>
            </w:r>
            <w:r w:rsidR="00B32845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 w:type="page"/>
              <w:t>Министерство социальной политики Свердловской области</w:t>
            </w:r>
          </w:p>
          <w:p w:rsidR="00A452A2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 w:type="page"/>
              <w:t xml:space="preserve">(далее – </w:t>
            </w:r>
            <w:proofErr w:type="spellStart"/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Минсоцполитика</w:t>
            </w:r>
            <w:proofErr w:type="spellEnd"/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),</w:t>
            </w:r>
          </w:p>
          <w:p w:rsidR="00BD40BC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 w:type="page"/>
              <w:t>ОМСУ</w:t>
            </w:r>
          </w:p>
        </w:tc>
      </w:tr>
      <w:tr w:rsidR="00BD40BC" w:rsidRPr="00B65918" w:rsidTr="00B63A6C">
        <w:trPr>
          <w:trHeight w:val="3525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7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D57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Организация размещения информационно-разъяснительных материалов </w:t>
            </w:r>
            <w:r w:rsidR="00584F7C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официальных сайтах г</w:t>
            </w: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осударственного бюджетного у</w:t>
            </w:r>
            <w:r w:rsidR="00FE2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чреждения Свердловской области </w:t>
            </w: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«Многофункциональный центр», территориальных отраслевых исполнительных органов государственн</w:t>
            </w:r>
            <w:r w:rsidR="00CA7D0D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ой власти Свердловской области</w:t>
            </w: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D57E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 управлений</w:t>
            </w: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социальной политики Министерства социальной политики Свердловской области</w:t>
            </w:r>
            <w:r w:rsidR="008A4CDB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 подведомственных организаций в информационно-</w:t>
            </w:r>
            <w:r w:rsidR="008A4CDB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телекоммуникационной</w:t>
            </w: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сети «Интернет». Информационно-разъяснительные материалы в электронном виде п</w:t>
            </w:r>
            <w:r w:rsidR="0087610E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редоставляет филиал ФГУП «РТРС»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2E37A5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 1 октября 2018 года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ДИС,</w:t>
            </w: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Минсоцполитика</w:t>
            </w:r>
            <w:proofErr w:type="spellEnd"/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</w:t>
            </w: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подведомственные организации</w:t>
            </w: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(по согласованию)</w:t>
            </w:r>
          </w:p>
        </w:tc>
      </w:tr>
      <w:tr w:rsidR="00BD40BC" w:rsidRPr="00B65918" w:rsidTr="00936495">
        <w:trPr>
          <w:trHeight w:val="1648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6.</w:t>
            </w:r>
          </w:p>
        </w:tc>
        <w:tc>
          <w:tcPr>
            <w:tcW w:w="7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93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Организация размещения информационно-разъяснительных материалов на сайтах ОМСУ и подведомственных организаций в информационно-</w:t>
            </w:r>
            <w:r w:rsidR="008A4CDB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телекоммуникационной</w:t>
            </w: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сети «Интернет». Информационно-разъяснительные материалы</w:t>
            </w:r>
            <w:r w:rsidR="008A4CDB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электронном виде п</w:t>
            </w:r>
            <w:r w:rsidR="0087610E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редоставляет филиал ФГУП «РТРС»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до 29 декабря </w:t>
            </w:r>
            <w:r w:rsidR="00441203" w:rsidRPr="00B6591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2018 года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ОМСУ</w:t>
            </w:r>
          </w:p>
        </w:tc>
      </w:tr>
      <w:tr w:rsidR="00BD40BC" w:rsidRPr="00B65918" w:rsidTr="00936495">
        <w:trPr>
          <w:trHeight w:val="1698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7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93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Организация размещения информационно-разъяснительных материалов в газетно-печатных изданиях средств массовой ин</w:t>
            </w:r>
            <w:r w:rsidR="008A4CDB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формации, информационных роликах</w:t>
            </w: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на местных региональных каналах с указанием даты отключения аналого</w:t>
            </w:r>
            <w:r w:rsidR="00D57E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вого телевещания с </w:t>
            </w:r>
            <w:r w:rsidR="009364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 января </w:t>
            </w:r>
            <w:r w:rsidR="0087610E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2019</w:t>
            </w:r>
            <w:r w:rsidR="009364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года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до 29 декабря </w:t>
            </w:r>
            <w:r w:rsidR="00441203" w:rsidRPr="00B6591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2018 года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2A2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Департамент информационной политики Свердловской области</w:t>
            </w:r>
          </w:p>
          <w:p w:rsidR="00A452A2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 w:type="page"/>
              <w:t xml:space="preserve">(далее – </w:t>
            </w:r>
            <w:proofErr w:type="gramStart"/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ДИП</w:t>
            </w:r>
            <w:proofErr w:type="gramEnd"/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),</w:t>
            </w:r>
          </w:p>
          <w:p w:rsidR="00BD40BC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 w:type="page"/>
              <w:t>ОМСУ</w:t>
            </w:r>
          </w:p>
        </w:tc>
      </w:tr>
      <w:tr w:rsidR="00BD40BC" w:rsidRPr="00B65918" w:rsidTr="00A30E91">
        <w:trPr>
          <w:trHeight w:val="372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7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A30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Обеспечение участия специалистов филиала ФГУП </w:t>
            </w:r>
            <w:r w:rsidR="008A4CDB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«РТРС»</w:t>
            </w:r>
            <w:r w:rsidR="008A4CDB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презентациях цифрового эфирного телевидения, организуемых о</w:t>
            </w:r>
            <w:r w:rsidR="008A4CDB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рганами местного самоуправления</w:t>
            </w:r>
            <w:r w:rsidR="00A30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населенн</w:t>
            </w:r>
            <w:r w:rsidR="0087610E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ых пунктах Свердловской области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до 30 ноября </w:t>
            </w:r>
            <w:r w:rsidR="00441203" w:rsidRPr="00B6591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2018 года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2A2" w:rsidRPr="00B65918" w:rsidRDefault="00A452A2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ОМСУ,</w:t>
            </w: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ФГУП «РТРС»</w:t>
            </w:r>
          </w:p>
          <w:p w:rsidR="00BD40BC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(по согласованию) </w:t>
            </w:r>
          </w:p>
        </w:tc>
      </w:tr>
      <w:tr w:rsidR="00BD40BC" w:rsidRPr="00B65918" w:rsidTr="00B63A6C">
        <w:trPr>
          <w:trHeight w:val="126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7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Обеспечение участия представителей </w:t>
            </w:r>
            <w:proofErr w:type="gramStart"/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ДИП</w:t>
            </w:r>
            <w:proofErr w:type="gramEnd"/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презентациях цифрового эфирного телевидения, организуемых органами местного само</w:t>
            </w:r>
            <w:r w:rsidR="008A4CDB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управления совместно с филиалом</w:t>
            </w:r>
            <w:r w:rsidR="008A4CDB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ФГУП «РТРС» в населенн</w:t>
            </w:r>
            <w:r w:rsidR="0087610E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ых пунктах Свердловской области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936495" w:rsidP="0093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 1 октября</w:t>
            </w:r>
            <w:r w:rsidR="00BD40BC" w:rsidRPr="00B6591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441203" w:rsidRPr="00B6591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2018 года</w:t>
            </w:r>
            <w:r w:rsidR="00BD40BC" w:rsidRPr="00B6591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ДИП</w:t>
            </w:r>
            <w:proofErr w:type="gramEnd"/>
          </w:p>
        </w:tc>
      </w:tr>
      <w:tr w:rsidR="00BD40BC" w:rsidRPr="00B65918" w:rsidTr="00B63A6C">
        <w:trPr>
          <w:trHeight w:val="1965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7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Оказание содействия в про</w:t>
            </w:r>
            <w:r w:rsid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ведении выборочных исследований</w:t>
            </w:r>
            <w:r w:rsid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отдаленных населенн</w:t>
            </w:r>
            <w:r w:rsidR="008A4CDB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ых пунктах Свердловской области</w:t>
            </w:r>
            <w:r w:rsidR="008A4CDB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 выявлению наличия у жителей оборудования, поддерживающего формат DVB-T2 (цифр</w:t>
            </w:r>
            <w:r w:rsidR="0087610E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овых телевизоров или приставок)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до 30 ноября </w:t>
            </w:r>
            <w:r w:rsidR="00441203" w:rsidRPr="00B6591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2018 года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2A2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Департамент молодежной политики Свердловской области (далее – ДМП), ОМСУ,</w:t>
            </w:r>
          </w:p>
          <w:p w:rsidR="00BD40BC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волонтерские организации</w:t>
            </w: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(по согласованию)</w:t>
            </w:r>
          </w:p>
        </w:tc>
      </w:tr>
      <w:tr w:rsidR="00BD40BC" w:rsidRPr="00B65918" w:rsidTr="00B63A6C">
        <w:trPr>
          <w:trHeight w:val="225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11.</w:t>
            </w:r>
          </w:p>
        </w:tc>
        <w:tc>
          <w:tcPr>
            <w:tcW w:w="7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936495" w:rsidP="0093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Привлечение </w:t>
            </w:r>
            <w:r w:rsidR="00BD40BC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волонтеров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 участию </w:t>
            </w:r>
            <w:r w:rsidR="00BD40BC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 информировании населения </w:t>
            </w:r>
            <w:r w:rsidR="00F322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 </w:t>
            </w:r>
            <w:r w:rsidR="00BD40BC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отдаленных населенных пунктов Свердловской области о переходе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цифровое эфирное телевещание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BD40BC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 отключении </w:t>
            </w:r>
            <w:r w:rsidR="008A4CDB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аналогового вещания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BD40BC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 территории Свердловской области,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</w:t>
            </w:r>
            <w:r w:rsidR="00BD40BC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оказани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</w:t>
            </w:r>
            <w:r w:rsidR="00BD40BC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помощи пожилым одиноким людям по установке и настройке абонентского оборудования для приема цифрового телевизионного сигнала (приставки)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населенных пунктах</w:t>
            </w:r>
            <w:r w:rsidR="00BD40BC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Свердловской об</w:t>
            </w:r>
            <w:r w:rsidR="0087610E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ласти</w:t>
            </w:r>
            <w:proofErr w:type="gramEnd"/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до 30 ноября </w:t>
            </w:r>
            <w:r w:rsidR="00441203" w:rsidRPr="00B6591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2018 года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A452A2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ДМП,</w:t>
            </w: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ОМСУ,</w:t>
            </w: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BD40BC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волонтерские организации</w:t>
            </w:r>
            <w:r w:rsidR="00BD40BC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(по согласованию) </w:t>
            </w:r>
          </w:p>
        </w:tc>
      </w:tr>
      <w:tr w:rsidR="00BD40BC" w:rsidRPr="00B65918" w:rsidTr="00B63A6C">
        <w:trPr>
          <w:trHeight w:val="945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</w:t>
            </w:r>
          </w:p>
        </w:tc>
        <w:tc>
          <w:tcPr>
            <w:tcW w:w="7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Проведение мониторинга среди получателей социальных услуг, обслуживаемых на </w:t>
            </w:r>
            <w:r w:rsidR="008A4CDB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дому, по определению готовности</w:t>
            </w:r>
            <w:r w:rsidR="008A4CDB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 переходу на ци</w:t>
            </w:r>
            <w:r w:rsidR="0087610E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фровое телевещание (однократно)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до 1 октября </w:t>
            </w:r>
            <w:r w:rsidR="00441203" w:rsidRPr="00B6591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2018 года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2A2" w:rsidRPr="00B65918" w:rsidRDefault="00A452A2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Минсоцполитика</w:t>
            </w:r>
            <w:proofErr w:type="spellEnd"/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</w:p>
          <w:p w:rsidR="00BD40BC" w:rsidRPr="00B65918" w:rsidRDefault="00A452A2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ОМСУ</w:t>
            </w:r>
          </w:p>
        </w:tc>
      </w:tr>
      <w:tr w:rsidR="00BD40BC" w:rsidRPr="00B65918" w:rsidTr="00B63A6C">
        <w:trPr>
          <w:trHeight w:val="99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13.</w:t>
            </w:r>
          </w:p>
        </w:tc>
        <w:tc>
          <w:tcPr>
            <w:tcW w:w="7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93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Оказание содействия в организации </w:t>
            </w:r>
            <w:proofErr w:type="spellStart"/>
            <w:r w:rsidR="008A4CDB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смс-</w:t>
            </w: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рассылки</w:t>
            </w:r>
            <w:proofErr w:type="spellEnd"/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населению через операторов сотовой связи об отключении аналогового вещания.</w:t>
            </w:r>
            <w:r w:rsidR="00A452A2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9364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Текст </w:t>
            </w:r>
            <w:proofErr w:type="spellStart"/>
            <w:r w:rsidR="009364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смс-сообщения</w:t>
            </w:r>
            <w:proofErr w:type="spellEnd"/>
            <w:r w:rsidR="009364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готовит ФГУП «РТРС»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до 30 ноября </w:t>
            </w:r>
            <w:r w:rsidR="00441203" w:rsidRPr="00B6591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2018 года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ДИС</w:t>
            </w:r>
          </w:p>
        </w:tc>
      </w:tr>
      <w:tr w:rsidR="00BD40BC" w:rsidRPr="00B65918" w:rsidTr="00B63A6C">
        <w:trPr>
          <w:trHeight w:val="945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14.</w:t>
            </w:r>
          </w:p>
        </w:tc>
        <w:tc>
          <w:tcPr>
            <w:tcW w:w="7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Информирование жителей населенных пунктов, расположенных вне зоны охвата цифровым телевещанием,</w:t>
            </w:r>
            <w:r w:rsidR="008A4CDB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 возможностях подкл</w:t>
            </w:r>
            <w:r w:rsidR="0087610E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ючения спутникового телевидения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до 30 ноября </w:t>
            </w:r>
            <w:r w:rsidR="00441203" w:rsidRPr="00B6591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2018 года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ОМСУ,</w:t>
            </w: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gramStart"/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ДИП</w:t>
            </w:r>
            <w:proofErr w:type="gramEnd"/>
          </w:p>
        </w:tc>
      </w:tr>
      <w:tr w:rsidR="00BD40BC" w:rsidRPr="00B65918" w:rsidTr="00B63A6C">
        <w:trPr>
          <w:trHeight w:val="2835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15.</w:t>
            </w:r>
          </w:p>
        </w:tc>
        <w:tc>
          <w:tcPr>
            <w:tcW w:w="7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Подготовка информации о действующих абонентских договорах (активные абоненты), а также о ранее заключенных договорах (абоненты, которые в течение некоторого времени не продлевали и не оплачивали услуги спутникового цифрового телевещания)</w:t>
            </w:r>
            <w:r w:rsid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 жителями населенных пунктов, расположенных вне зоны охвата цифрового телевещани</w:t>
            </w:r>
            <w:r w:rsidR="008A4CDB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</w:t>
            </w:r>
            <w:r w:rsid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8A4CDB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основании информации о</w:t>
            </w: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ператоров спутникового телевещания. Жители, находящиеся</w:t>
            </w:r>
            <w:r w:rsid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составе домохозяйст</w:t>
            </w:r>
            <w:r w:rsidR="008A4CDB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 (семьи), имеющие договоры</w:t>
            </w:r>
            <w:r w:rsid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8A4CDB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 о</w:t>
            </w: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ператором спутникового телевещания</w:t>
            </w:r>
            <w:r w:rsidR="00F34D12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</w:t>
            </w:r>
            <w:r w:rsid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теряют право</w:t>
            </w:r>
            <w:r w:rsid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компенс</w:t>
            </w:r>
            <w:r w:rsidR="008A4CDB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ацию расходов</w:t>
            </w:r>
            <w:r w:rsid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приобретение и установку</w:t>
            </w:r>
            <w:r w:rsidR="0087610E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пользовательского оборудования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до 1 октября </w:t>
            </w:r>
            <w:r w:rsidR="00441203" w:rsidRPr="00B6591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2018 года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ДИС</w:t>
            </w:r>
          </w:p>
        </w:tc>
      </w:tr>
      <w:tr w:rsidR="00BD40BC" w:rsidRPr="00B65918" w:rsidTr="00B63A6C">
        <w:trPr>
          <w:trHeight w:val="825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16.</w:t>
            </w:r>
          </w:p>
        </w:tc>
        <w:tc>
          <w:tcPr>
            <w:tcW w:w="13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40BC" w:rsidRPr="00B65918" w:rsidRDefault="00BD40BC" w:rsidP="0093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Раздел 2. </w:t>
            </w:r>
            <w:r w:rsidR="00936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Меры</w:t>
            </w:r>
            <w:r w:rsidRPr="00B65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социальной поддержки в приобретении оборудования и выделении финансирования для оказания адресной помощи социально незащищенным группам населения Свердловской области</w:t>
            </w:r>
          </w:p>
        </w:tc>
      </w:tr>
      <w:tr w:rsidR="00BD40BC" w:rsidRPr="00B65918" w:rsidTr="00A700D2">
        <w:trPr>
          <w:trHeight w:val="2205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BC" w:rsidRPr="00B65918" w:rsidRDefault="00936495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</w:t>
            </w:r>
            <w:r w:rsidR="00A700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7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Определение общих минимальных затрат на приобретение</w:t>
            </w:r>
            <w:r w:rsidR="008A4CDB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 установку пользовательского оборудования для приема цифрового телевизионного сигнала (для населенных пунктов, расположенных в зоне охвата цифровым телевещанием) либо приема спутникового сигнала телевизионного вещания</w:t>
            </w:r>
            <w:r w:rsidR="008A4CDB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(для населенных пунктов, расположенных вне зоны охвата цифровым телевещанием) для оказания адресной помощи социально</w:t>
            </w:r>
            <w:r w:rsidR="009364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незащище</w:t>
            </w:r>
            <w:r w:rsidR="0087610E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нным группам населения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до 1 октября </w:t>
            </w:r>
            <w:r w:rsidR="00441203" w:rsidRPr="00B6591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2018 года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A452A2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ДИС,</w:t>
            </w:r>
            <w:r w:rsidR="00BD40BC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="00BD40BC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Минсоцполитика</w:t>
            </w:r>
            <w:proofErr w:type="spellEnd"/>
          </w:p>
        </w:tc>
      </w:tr>
      <w:tr w:rsidR="00BD40BC" w:rsidRPr="00B65918" w:rsidTr="00A700D2">
        <w:trPr>
          <w:trHeight w:val="102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BC" w:rsidRPr="00B65918" w:rsidRDefault="00936495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</w:t>
            </w:r>
            <w:r w:rsidR="00A700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7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Оказание содействия жителям населенных пунктов, расположенных вне зон</w:t>
            </w:r>
            <w:r w:rsidR="008A4CDB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ы охвата цифрового телевещания,</w:t>
            </w:r>
            <w:r w:rsidR="008A4CDB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формировании колл</w:t>
            </w:r>
            <w:r w:rsidR="008A4CDB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ективных заявок на приобретение</w:t>
            </w:r>
            <w:r w:rsidR="008A4CDB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 установку спутник</w:t>
            </w:r>
            <w:r w:rsidR="0087610E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ового абонентского оборудования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до 1 ноября </w:t>
            </w:r>
            <w:r w:rsidR="00441203" w:rsidRPr="00B6591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2018 года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2A2" w:rsidRPr="00B65918" w:rsidRDefault="00A452A2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ДИС, </w:t>
            </w: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ОМСУ</w:t>
            </w:r>
          </w:p>
          <w:p w:rsidR="00BD40BC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(по согласованию)</w:t>
            </w:r>
          </w:p>
        </w:tc>
      </w:tr>
      <w:tr w:rsidR="00BD40BC" w:rsidRPr="00B65918" w:rsidTr="00A700D2">
        <w:trPr>
          <w:trHeight w:val="360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BC" w:rsidRPr="00B65918" w:rsidRDefault="00936495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</w:t>
            </w:r>
            <w:r w:rsidR="00A700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7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Организация работы по внесению изменений в Закон Свердловской области от 29 октября 2007 года № 126-ОЗ</w:t>
            </w:r>
            <w:r w:rsidR="008A4CDB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«Об оказании государственной социальной помощи, материальной помощи и предоставлении социальных гарантий отдельным категориям граждан в Свердловской области», предусматривающих предоставление малоимущим семьям</w:t>
            </w:r>
            <w:r w:rsidR="008A4CDB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 малоимущим одиноко п</w:t>
            </w:r>
            <w:r w:rsidR="000A585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роживающим гражданам компенсации 90</w:t>
            </w: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% расходов на приобретение и установку пользовательского оборудования для приема цифрового телевизионного сигнала (для населенных пунктов, расположенных в</w:t>
            </w:r>
            <w:proofErr w:type="gramEnd"/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зоне охвата цифрового телевещания) либо приема спутникового сигнала телевизионного вещания</w:t>
            </w:r>
            <w:r w:rsid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(для населенных пунктов, расположенных вне зон</w:t>
            </w:r>
            <w:r w:rsidR="0087610E"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ы охвата цифрового телевещания)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6591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до 1 ноября </w:t>
            </w:r>
            <w:r w:rsidR="00441203" w:rsidRPr="00B6591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2018 года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BC" w:rsidRPr="00B65918" w:rsidRDefault="00BD40BC" w:rsidP="00B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659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Минсоцполитика</w:t>
            </w:r>
            <w:proofErr w:type="spellEnd"/>
          </w:p>
        </w:tc>
      </w:tr>
    </w:tbl>
    <w:p w:rsidR="00BD40BC" w:rsidRPr="00B65918" w:rsidRDefault="00BD40BC" w:rsidP="00B6591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sectPr w:rsidR="00BD40BC" w:rsidRPr="00B65918" w:rsidSect="00910973">
      <w:headerReference w:type="default" r:id="rId10"/>
      <w:pgSz w:w="16838" w:h="11906" w:orient="landscape"/>
      <w:pgMar w:top="1418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933" w:rsidRDefault="00327933" w:rsidP="00BD40BC">
      <w:pPr>
        <w:spacing w:after="0" w:line="240" w:lineRule="auto"/>
      </w:pPr>
      <w:r>
        <w:separator/>
      </w:r>
    </w:p>
  </w:endnote>
  <w:endnote w:type="continuationSeparator" w:id="0">
    <w:p w:rsidR="00327933" w:rsidRDefault="00327933" w:rsidP="00BD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933" w:rsidRDefault="00327933" w:rsidP="00BD40BC">
      <w:pPr>
        <w:spacing w:after="0" w:line="240" w:lineRule="auto"/>
      </w:pPr>
      <w:r>
        <w:separator/>
      </w:r>
    </w:p>
  </w:footnote>
  <w:footnote w:type="continuationSeparator" w:id="0">
    <w:p w:rsidR="00327933" w:rsidRDefault="00327933" w:rsidP="00BD4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5983442"/>
      <w:docPartObj>
        <w:docPartGallery w:val="Page Numbers (Top of Page)"/>
        <w:docPartUnique/>
      </w:docPartObj>
    </w:sdtPr>
    <w:sdtContent>
      <w:p w:rsidR="004311C3" w:rsidRDefault="003F6E52">
        <w:pPr>
          <w:pStyle w:val="a3"/>
          <w:jc w:val="center"/>
        </w:pPr>
        <w:r w:rsidRPr="004311C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311C3" w:rsidRPr="004311C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311C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91FA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311C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D40BC" w:rsidRDefault="00BD40B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4929A2"/>
    <w:rsid w:val="000A585E"/>
    <w:rsid w:val="00131781"/>
    <w:rsid w:val="00291FA9"/>
    <w:rsid w:val="002E37A5"/>
    <w:rsid w:val="00312E0A"/>
    <w:rsid w:val="00324E6E"/>
    <w:rsid w:val="00327933"/>
    <w:rsid w:val="0037033B"/>
    <w:rsid w:val="003F6E52"/>
    <w:rsid w:val="004311C3"/>
    <w:rsid w:val="00441203"/>
    <w:rsid w:val="004929A2"/>
    <w:rsid w:val="00541A68"/>
    <w:rsid w:val="00546B16"/>
    <w:rsid w:val="005741A9"/>
    <w:rsid w:val="00584F7C"/>
    <w:rsid w:val="007023C4"/>
    <w:rsid w:val="0087610E"/>
    <w:rsid w:val="008A4CDB"/>
    <w:rsid w:val="00910973"/>
    <w:rsid w:val="00936495"/>
    <w:rsid w:val="00A30E91"/>
    <w:rsid w:val="00A42BFE"/>
    <w:rsid w:val="00A452A2"/>
    <w:rsid w:val="00A700D2"/>
    <w:rsid w:val="00B32845"/>
    <w:rsid w:val="00B46F99"/>
    <w:rsid w:val="00B63A6C"/>
    <w:rsid w:val="00B65918"/>
    <w:rsid w:val="00BD40BC"/>
    <w:rsid w:val="00CA7D0D"/>
    <w:rsid w:val="00D57E50"/>
    <w:rsid w:val="00EA76A3"/>
    <w:rsid w:val="00F32289"/>
    <w:rsid w:val="00F34D12"/>
    <w:rsid w:val="00F35CC9"/>
    <w:rsid w:val="00F3705D"/>
    <w:rsid w:val="00FE2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40BC"/>
  </w:style>
  <w:style w:type="paragraph" w:styleId="a5">
    <w:name w:val="footer"/>
    <w:basedOn w:val="a"/>
    <w:link w:val="a6"/>
    <w:uiPriority w:val="99"/>
    <w:unhideWhenUsed/>
    <w:rsid w:val="00BD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40BC"/>
  </w:style>
  <w:style w:type="character" w:styleId="a7">
    <w:name w:val="annotation reference"/>
    <w:basedOn w:val="a0"/>
    <w:uiPriority w:val="99"/>
    <w:semiHidden/>
    <w:unhideWhenUsed/>
    <w:rsid w:val="005741A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741A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741A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4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74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0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900346ED5181489086FA3EE8118B9C" ma:contentTypeVersion="0" ma:contentTypeDescription="Создание документа." ma:contentTypeScope="" ma:versionID="3fcff0e1b47d47be725ba4d20bffc11a">
  <xsd:schema xmlns:xsd="http://www.w3.org/2001/XMLSchema" xmlns:xs="http://www.w3.org/2001/XMLSchema" xmlns:p="http://schemas.microsoft.com/office/2006/metadata/properties" xmlns:ns1="http://schemas.microsoft.com/sharepoint/v3" xmlns:ns2="bcb4b992-8298-4bb4-9783-7d1db5adba34" targetNamespace="http://schemas.microsoft.com/office/2006/metadata/properties" ma:root="true" ma:fieldsID="58bfd712b26106e3370d18c9d24c0557" ns1:_="" ns2:_="">
    <xsd:import namespace="http://schemas.microsoft.com/sharepoint/v3"/>
    <xsd:import namespace="bcb4b992-8298-4bb4-9783-7d1db5adba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&quot;Дата начала расписания&quot; — это столбец сайта, созданный средством публикации. Он используется для указания даты и времени первого отображения данной страницы для посетителей сайта.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&quot;Дата окончания расписания&quot; — это столбец сайта, созданный средством публикации. Он используется для указания даты и времени прекращения отображения данной страницы для посетителей сайта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4b992-8298-4bb4-9783-7d1db5adba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b4b992-8298-4bb4-9783-7d1db5adba34">4WTMZHPRWD6T-193599797-46709</_dlc_DocId>
    <_dlc_DocIdUrl xmlns="bcb4b992-8298-4bb4-9783-7d1db5adba34">
      <Url>http://portal/dep/dis/_layouts/15/DocIdRedir.aspx?ID=4WTMZHPRWD6T-193599797-46709</Url>
      <Description>4WTMZHPRWD6T-193599797-46709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ED961F-D636-4E5D-9503-16E30D92E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b4b992-8298-4bb4-9783-7d1db5adb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829B52-730B-49EB-B1CA-067E5DF7ADB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2FFDEF8-B5CB-49C2-8E83-0DAA16D18D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30141F-094D-4C3E-9E03-041EC4F3A108}">
  <ds:schemaRefs>
    <ds:schemaRef ds:uri="http://schemas.microsoft.com/office/2006/metadata/properties"/>
    <ds:schemaRef ds:uri="http://schemas.microsoft.com/office/infopath/2007/PartnerControls"/>
    <ds:schemaRef ds:uri="bcb4b992-8298-4bb4-9783-7d1db5adba3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Рябкова Юлия Николаевна</dc:creator>
  <cp:lastModifiedBy>1</cp:lastModifiedBy>
  <cp:revision>2</cp:revision>
  <dcterms:created xsi:type="dcterms:W3CDTF">2018-09-25T08:58:00Z</dcterms:created>
  <dcterms:modified xsi:type="dcterms:W3CDTF">2018-09-25T08:58:00Z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0x01010061900346ED5181489086FA3EE8118B9C</vt:lpwstr>
  </property>
  <property fmtid="{D5CDD505-2E9C-101B-9397-08002B2CF9AE}" pid="3" name="_dlc_DocIdItemGuid">
    <vt:lpwstr>ac0432c1-f88a-4f91-86e2-25151fbcb6c5</vt:lpwstr>
  </property>
</Properties>
</file>