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98" w:rsidRPr="00CD1EC9" w:rsidRDefault="00EE3898" w:rsidP="00B343AE">
      <w:pPr>
        <w:pStyle w:val="a6"/>
        <w:spacing w:before="0" w:beforeAutospacing="0" w:after="0" w:afterAutospacing="0" w:line="360" w:lineRule="auto"/>
        <w:contextualSpacing/>
        <w:jc w:val="center"/>
        <w:rPr>
          <w:b/>
          <w:sz w:val="26"/>
          <w:szCs w:val="26"/>
        </w:rPr>
      </w:pPr>
      <w:r w:rsidRPr="00CD1EC9">
        <w:rPr>
          <w:b/>
          <w:sz w:val="26"/>
          <w:szCs w:val="26"/>
        </w:rPr>
        <w:t>Бесплатное цифровое эфирное телевидение доступно каждому</w:t>
      </w:r>
    </w:p>
    <w:p w:rsidR="00EE3898" w:rsidRPr="00CD1EC9" w:rsidRDefault="00EE3898" w:rsidP="00EE3898">
      <w:pPr>
        <w:pStyle w:val="a6"/>
        <w:spacing w:after="0"/>
        <w:ind w:firstLine="709"/>
        <w:contextualSpacing/>
        <w:jc w:val="both"/>
        <w:rPr>
          <w:sz w:val="26"/>
          <w:szCs w:val="26"/>
        </w:rPr>
      </w:pPr>
      <w:r w:rsidRPr="00CD1EC9">
        <w:rPr>
          <w:sz w:val="26"/>
          <w:szCs w:val="26"/>
        </w:rPr>
        <w:t xml:space="preserve">Сегодня жители </w:t>
      </w:r>
      <w:r w:rsidR="00CD1EC9" w:rsidRPr="00CD1EC9">
        <w:rPr>
          <w:sz w:val="26"/>
          <w:szCs w:val="26"/>
        </w:rPr>
        <w:t>Свердловской</w:t>
      </w:r>
      <w:r w:rsidR="008C397C" w:rsidRPr="00CD1EC9">
        <w:rPr>
          <w:sz w:val="26"/>
          <w:szCs w:val="26"/>
        </w:rPr>
        <w:t xml:space="preserve"> области</w:t>
      </w:r>
      <w:r w:rsidR="008B2FD6" w:rsidRPr="00CD1EC9">
        <w:rPr>
          <w:sz w:val="26"/>
          <w:szCs w:val="26"/>
        </w:rPr>
        <w:t xml:space="preserve"> могут</w:t>
      </w:r>
      <w:r w:rsidRPr="00CD1EC9">
        <w:rPr>
          <w:sz w:val="26"/>
          <w:szCs w:val="26"/>
        </w:rPr>
        <w:t xml:space="preserve"> бесплатно смотреть цифровое эфирное телевидение. Во всех населенных пунктах области доступны в отличном качестве 10 программ пакета цифровых телеканалов РТРС-1 (первый мультиплекс): «Первый канал», «Россия 1», «Матч ТВ», НТВ, «Петербург-5 канал» «Россия</w:t>
      </w:r>
      <w:proofErr w:type="gramStart"/>
      <w:r w:rsidRPr="00CD1EC9">
        <w:rPr>
          <w:sz w:val="26"/>
          <w:szCs w:val="26"/>
        </w:rPr>
        <w:t xml:space="preserve"> К</w:t>
      </w:r>
      <w:proofErr w:type="gramEnd"/>
      <w:r w:rsidRPr="00CD1EC9">
        <w:rPr>
          <w:sz w:val="26"/>
          <w:szCs w:val="26"/>
        </w:rPr>
        <w:t xml:space="preserve">», «Россия 24», «Карусель», «Общественное телевидение России», «ТВ Центр», а также три радиоканала: «Вести ФМ», «Маяк» и «Радио России». </w:t>
      </w:r>
    </w:p>
    <w:p w:rsidR="0001337D" w:rsidRPr="00CD1EC9" w:rsidRDefault="00CD1EC9" w:rsidP="0001337D">
      <w:pPr>
        <w:pStyle w:val="a6"/>
        <w:spacing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01337D" w:rsidRPr="00CD1EC9">
        <w:rPr>
          <w:sz w:val="26"/>
          <w:szCs w:val="26"/>
        </w:rPr>
        <w:t xml:space="preserve"> 201</w:t>
      </w:r>
      <w:r>
        <w:rPr>
          <w:sz w:val="26"/>
          <w:szCs w:val="26"/>
        </w:rPr>
        <w:t>9</w:t>
      </w:r>
      <w:r w:rsidR="0001337D" w:rsidRPr="00CD1EC9">
        <w:rPr>
          <w:sz w:val="26"/>
          <w:szCs w:val="26"/>
        </w:rPr>
        <w:t xml:space="preserve"> год</w:t>
      </w:r>
      <w:r w:rsidR="00F24D13">
        <w:rPr>
          <w:sz w:val="26"/>
          <w:szCs w:val="26"/>
        </w:rPr>
        <w:t>у</w:t>
      </w:r>
      <w:r w:rsidR="0001337D" w:rsidRPr="00CD1E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все </w:t>
      </w:r>
      <w:r w:rsidR="0001337D" w:rsidRPr="00CD1EC9">
        <w:rPr>
          <w:sz w:val="26"/>
          <w:szCs w:val="26"/>
        </w:rPr>
        <w:t xml:space="preserve">жители </w:t>
      </w:r>
      <w:r w:rsidRPr="00CD1EC9">
        <w:rPr>
          <w:sz w:val="26"/>
          <w:szCs w:val="26"/>
        </w:rPr>
        <w:t xml:space="preserve">Свердловской </w:t>
      </w:r>
      <w:r w:rsidR="008C397C" w:rsidRPr="00CD1EC9">
        <w:rPr>
          <w:sz w:val="26"/>
          <w:szCs w:val="26"/>
        </w:rPr>
        <w:t>области</w:t>
      </w:r>
      <w:r w:rsidR="0001337D" w:rsidRPr="00CD1EC9">
        <w:rPr>
          <w:sz w:val="26"/>
          <w:szCs w:val="26"/>
        </w:rPr>
        <w:t xml:space="preserve"> получат возможность принимать мультиплекс </w:t>
      </w:r>
      <w:r w:rsidR="001D54D5" w:rsidRPr="00CD1EC9">
        <w:rPr>
          <w:sz w:val="26"/>
          <w:szCs w:val="26"/>
        </w:rPr>
        <w:t xml:space="preserve">РТРС-2 </w:t>
      </w:r>
      <w:r w:rsidR="0001337D" w:rsidRPr="00CD1EC9">
        <w:rPr>
          <w:sz w:val="26"/>
          <w:szCs w:val="26"/>
        </w:rPr>
        <w:t xml:space="preserve">(СТС, ТНТ, </w:t>
      </w:r>
      <w:proofErr w:type="spellStart"/>
      <w:r w:rsidR="0001337D" w:rsidRPr="00CD1EC9">
        <w:rPr>
          <w:sz w:val="26"/>
          <w:szCs w:val="26"/>
        </w:rPr>
        <w:t>РенТВ</w:t>
      </w:r>
      <w:proofErr w:type="spellEnd"/>
      <w:r w:rsidR="0001337D" w:rsidRPr="00CD1EC9">
        <w:rPr>
          <w:sz w:val="26"/>
          <w:szCs w:val="26"/>
        </w:rPr>
        <w:t>, Пятница, Спас, Дома</w:t>
      </w:r>
      <w:r w:rsidR="00564666" w:rsidRPr="00CD1EC9">
        <w:rPr>
          <w:sz w:val="26"/>
          <w:szCs w:val="26"/>
        </w:rPr>
        <w:t xml:space="preserve">шний, Звезда, ТВ3, Мир, </w:t>
      </w:r>
      <w:proofErr w:type="spellStart"/>
      <w:r w:rsidR="00564666" w:rsidRPr="00CD1EC9">
        <w:rPr>
          <w:sz w:val="26"/>
          <w:szCs w:val="26"/>
        </w:rPr>
        <w:t>МузТВ</w:t>
      </w:r>
      <w:proofErr w:type="spellEnd"/>
      <w:r w:rsidR="00564666" w:rsidRPr="00CD1EC9">
        <w:rPr>
          <w:sz w:val="26"/>
          <w:szCs w:val="26"/>
        </w:rPr>
        <w:t>)</w:t>
      </w:r>
      <w:r w:rsidR="0001337D" w:rsidRPr="00CD1EC9">
        <w:rPr>
          <w:sz w:val="26"/>
          <w:szCs w:val="26"/>
        </w:rPr>
        <w:t>.</w:t>
      </w:r>
      <w:r w:rsidRPr="00CD1EC9">
        <w:rPr>
          <w:sz w:val="26"/>
          <w:szCs w:val="26"/>
        </w:rPr>
        <w:t xml:space="preserve"> На данный момент времени пакет программ РТРС-2 транслируется </w:t>
      </w:r>
      <w:r w:rsidR="00F24D13">
        <w:rPr>
          <w:sz w:val="26"/>
          <w:szCs w:val="26"/>
        </w:rPr>
        <w:t>с</w:t>
      </w:r>
      <w:r w:rsidRPr="00CD1EC9">
        <w:rPr>
          <w:sz w:val="26"/>
          <w:szCs w:val="26"/>
        </w:rPr>
        <w:t xml:space="preserve"> 4 </w:t>
      </w:r>
      <w:r w:rsidR="00F24D13">
        <w:rPr>
          <w:sz w:val="26"/>
          <w:szCs w:val="26"/>
        </w:rPr>
        <w:t>объектов</w:t>
      </w:r>
      <w:r w:rsidRPr="00CD1EC9">
        <w:rPr>
          <w:sz w:val="26"/>
          <w:szCs w:val="26"/>
        </w:rPr>
        <w:t xml:space="preserve"> </w:t>
      </w:r>
      <w:r w:rsidR="00F24D13">
        <w:rPr>
          <w:sz w:val="26"/>
          <w:szCs w:val="26"/>
        </w:rPr>
        <w:t>связи в регионе</w:t>
      </w:r>
      <w:r w:rsidRPr="00CD1EC9">
        <w:rPr>
          <w:sz w:val="26"/>
          <w:szCs w:val="26"/>
        </w:rPr>
        <w:t xml:space="preserve">: </w:t>
      </w:r>
      <w:proofErr w:type="gramStart"/>
      <w:r w:rsidRPr="00CD1EC9">
        <w:rPr>
          <w:sz w:val="26"/>
          <w:szCs w:val="26"/>
        </w:rPr>
        <w:t>г</w:t>
      </w:r>
      <w:proofErr w:type="gramEnd"/>
      <w:r w:rsidRPr="00CD1EC9">
        <w:rPr>
          <w:sz w:val="26"/>
          <w:szCs w:val="26"/>
        </w:rPr>
        <w:t>. Екатеринбург, г. Серов, г. Асбест, г. Нижний Тагил.</w:t>
      </w:r>
    </w:p>
    <w:p w:rsidR="00EE3898" w:rsidRPr="00CD1EC9" w:rsidRDefault="00EE3898" w:rsidP="00EE3898">
      <w:pPr>
        <w:pStyle w:val="a6"/>
        <w:spacing w:after="0"/>
        <w:ind w:firstLine="709"/>
        <w:contextualSpacing/>
        <w:jc w:val="both"/>
        <w:rPr>
          <w:sz w:val="26"/>
          <w:szCs w:val="26"/>
        </w:rPr>
      </w:pPr>
      <w:r w:rsidRPr="00CD1EC9">
        <w:rPr>
          <w:sz w:val="26"/>
          <w:szCs w:val="26"/>
        </w:rPr>
        <w:t xml:space="preserve">Цифровое эфирное телевидение – это новый этап развития телевидения во всем мире, который приходит на смену аналоговому телевещанию. Аналоговое телевидение значительно уступает </w:t>
      </w:r>
      <w:proofErr w:type="gramStart"/>
      <w:r w:rsidRPr="00CD1EC9">
        <w:rPr>
          <w:sz w:val="26"/>
          <w:szCs w:val="26"/>
        </w:rPr>
        <w:t>цифровому</w:t>
      </w:r>
      <w:proofErr w:type="gramEnd"/>
      <w:r w:rsidRPr="00CD1EC9">
        <w:rPr>
          <w:sz w:val="26"/>
          <w:szCs w:val="26"/>
        </w:rPr>
        <w:t xml:space="preserve"> в качестве картинки и звука и при этом требует большого частотного ресурса. Поэтому, дальнейшее развитие «аналога» технически и экономически нецелесообразно. С 2018 года «аналог» будет постепенно вытесняться «цифрой» вплоть до полного отключения, как это уже сделано во многих странах мира. Цифровой эфирный сигнал доступен вне зависимости от удаленности и размера населенного пункта. При этом в отличие от пользователей сетей кабельных и спутниковых операторов зрители цифрового эфирного телевидения не платят абонентскую плату за </w:t>
      </w:r>
      <w:proofErr w:type="spellStart"/>
      <w:r w:rsidRPr="00CD1EC9">
        <w:rPr>
          <w:sz w:val="26"/>
          <w:szCs w:val="26"/>
        </w:rPr>
        <w:t>телепросмотр</w:t>
      </w:r>
      <w:proofErr w:type="spellEnd"/>
      <w:r w:rsidRPr="00CD1EC9">
        <w:rPr>
          <w:sz w:val="26"/>
          <w:szCs w:val="26"/>
        </w:rPr>
        <w:t>.</w:t>
      </w:r>
    </w:p>
    <w:p w:rsidR="00EE3898" w:rsidRPr="00CD1EC9" w:rsidRDefault="00EE3898" w:rsidP="00EE3898">
      <w:pPr>
        <w:pStyle w:val="a6"/>
        <w:spacing w:after="0"/>
        <w:ind w:firstLine="709"/>
        <w:contextualSpacing/>
        <w:jc w:val="both"/>
        <w:rPr>
          <w:sz w:val="26"/>
          <w:szCs w:val="26"/>
        </w:rPr>
      </w:pPr>
      <w:r w:rsidRPr="00CD1EC9">
        <w:rPr>
          <w:sz w:val="26"/>
          <w:szCs w:val="26"/>
        </w:rPr>
        <w:t xml:space="preserve">Для перевода сетей телерадиовещания на цифровые технологии в России </w:t>
      </w:r>
      <w:r w:rsidR="001D54D5" w:rsidRPr="00CD1EC9">
        <w:rPr>
          <w:sz w:val="26"/>
          <w:szCs w:val="26"/>
        </w:rPr>
        <w:t xml:space="preserve">проводится </w:t>
      </w:r>
      <w:r w:rsidRPr="00CD1EC9">
        <w:rPr>
          <w:sz w:val="26"/>
          <w:szCs w:val="26"/>
        </w:rPr>
        <w:t>федеральн</w:t>
      </w:r>
      <w:r w:rsidR="001D54D5" w:rsidRPr="00CD1EC9">
        <w:rPr>
          <w:sz w:val="26"/>
          <w:szCs w:val="26"/>
        </w:rPr>
        <w:t>ая</w:t>
      </w:r>
      <w:r w:rsidRPr="00CD1EC9">
        <w:rPr>
          <w:sz w:val="26"/>
          <w:szCs w:val="26"/>
        </w:rPr>
        <w:t xml:space="preserve"> целев</w:t>
      </w:r>
      <w:r w:rsidR="001D54D5" w:rsidRPr="00CD1EC9">
        <w:rPr>
          <w:sz w:val="26"/>
          <w:szCs w:val="26"/>
        </w:rPr>
        <w:t>ая</w:t>
      </w:r>
      <w:r w:rsidRPr="00CD1EC9">
        <w:rPr>
          <w:sz w:val="26"/>
          <w:szCs w:val="26"/>
        </w:rPr>
        <w:t xml:space="preserve"> программ</w:t>
      </w:r>
      <w:r w:rsidR="001D54D5" w:rsidRPr="00CD1EC9">
        <w:rPr>
          <w:sz w:val="26"/>
          <w:szCs w:val="26"/>
        </w:rPr>
        <w:t>а</w:t>
      </w:r>
      <w:r w:rsidRPr="00CD1EC9">
        <w:rPr>
          <w:sz w:val="26"/>
          <w:szCs w:val="26"/>
        </w:rPr>
        <w:t xml:space="preserve"> «Развитие телерадиовещания в Российской Федерации на 2009-2018 годы». В </w:t>
      </w:r>
      <w:r w:rsidR="001D54D5" w:rsidRPr="00CD1EC9">
        <w:rPr>
          <w:sz w:val="26"/>
          <w:szCs w:val="26"/>
        </w:rPr>
        <w:t>результате этой программы</w:t>
      </w:r>
      <w:r w:rsidRPr="00CD1EC9">
        <w:rPr>
          <w:sz w:val="26"/>
          <w:szCs w:val="26"/>
        </w:rPr>
        <w:t xml:space="preserve"> </w:t>
      </w:r>
      <w:r w:rsidR="001D54D5" w:rsidRPr="00CD1EC9">
        <w:rPr>
          <w:sz w:val="26"/>
          <w:szCs w:val="26"/>
        </w:rPr>
        <w:t>прием обязательных общедоступных телеканалов без абонентской платы станет возможен во всех населенных пунктах России</w:t>
      </w:r>
      <w:r w:rsidRPr="00CD1EC9">
        <w:rPr>
          <w:sz w:val="26"/>
          <w:szCs w:val="26"/>
        </w:rPr>
        <w:t xml:space="preserve">. </w:t>
      </w:r>
    </w:p>
    <w:p w:rsidR="00EE3898" w:rsidRPr="00CD1EC9" w:rsidRDefault="00EE3898" w:rsidP="00EE3898">
      <w:pPr>
        <w:pStyle w:val="a6"/>
        <w:spacing w:after="0"/>
        <w:ind w:firstLine="709"/>
        <w:contextualSpacing/>
        <w:jc w:val="both"/>
        <w:rPr>
          <w:sz w:val="26"/>
          <w:szCs w:val="26"/>
        </w:rPr>
      </w:pPr>
      <w:r w:rsidRPr="00CD1EC9">
        <w:rPr>
          <w:sz w:val="26"/>
          <w:szCs w:val="26"/>
        </w:rPr>
        <w:t xml:space="preserve">В </w:t>
      </w:r>
      <w:r w:rsidR="00CD1EC9" w:rsidRPr="00CD1EC9">
        <w:rPr>
          <w:sz w:val="26"/>
          <w:szCs w:val="26"/>
        </w:rPr>
        <w:t xml:space="preserve">Свердловской </w:t>
      </w:r>
      <w:r w:rsidR="008C397C" w:rsidRPr="00CD1EC9">
        <w:rPr>
          <w:sz w:val="26"/>
          <w:szCs w:val="26"/>
        </w:rPr>
        <w:t xml:space="preserve">области </w:t>
      </w:r>
      <w:r w:rsidRPr="00CD1EC9">
        <w:rPr>
          <w:sz w:val="26"/>
          <w:szCs w:val="26"/>
        </w:rPr>
        <w:t xml:space="preserve">строительством и </w:t>
      </w:r>
      <w:r w:rsidR="001D54D5" w:rsidRPr="00CD1EC9">
        <w:rPr>
          <w:sz w:val="26"/>
          <w:szCs w:val="26"/>
        </w:rPr>
        <w:t>эксплуатацией</w:t>
      </w:r>
      <w:r w:rsidRPr="00CD1EC9">
        <w:rPr>
          <w:sz w:val="26"/>
          <w:szCs w:val="26"/>
        </w:rPr>
        <w:t xml:space="preserve"> цифровой эфирной </w:t>
      </w:r>
      <w:proofErr w:type="spellStart"/>
      <w:r w:rsidRPr="00CD1EC9">
        <w:rPr>
          <w:sz w:val="26"/>
          <w:szCs w:val="26"/>
        </w:rPr>
        <w:t>телесети</w:t>
      </w:r>
      <w:proofErr w:type="spellEnd"/>
      <w:r w:rsidRPr="00CD1EC9">
        <w:rPr>
          <w:sz w:val="26"/>
          <w:szCs w:val="26"/>
        </w:rPr>
        <w:t xml:space="preserve"> занимается филиал РТРС «</w:t>
      </w:r>
      <w:r w:rsidR="00CD1EC9" w:rsidRPr="00CD1EC9">
        <w:rPr>
          <w:sz w:val="26"/>
          <w:szCs w:val="26"/>
        </w:rPr>
        <w:t xml:space="preserve">Свердловский </w:t>
      </w:r>
      <w:r w:rsidR="008C397C" w:rsidRPr="00CD1EC9">
        <w:rPr>
          <w:sz w:val="26"/>
          <w:szCs w:val="26"/>
        </w:rPr>
        <w:t>ОРТПЦ</w:t>
      </w:r>
      <w:r w:rsidRPr="00CD1EC9">
        <w:rPr>
          <w:sz w:val="26"/>
          <w:szCs w:val="26"/>
        </w:rPr>
        <w:t>». Цифровое эфирное вещание осуществляется с включением в каналы «Россия 1», «Россия 24» и «Радио России» в составе первого мультиплекса региональных программ ГТРК «</w:t>
      </w:r>
      <w:r w:rsidR="00CD1EC9">
        <w:rPr>
          <w:sz w:val="26"/>
          <w:szCs w:val="26"/>
        </w:rPr>
        <w:t>Урал</w:t>
      </w:r>
      <w:r w:rsidRPr="00CD1EC9">
        <w:rPr>
          <w:sz w:val="26"/>
          <w:szCs w:val="26"/>
        </w:rPr>
        <w:t xml:space="preserve">». Это позволяет жителям </w:t>
      </w:r>
      <w:r w:rsidR="008417C2" w:rsidRPr="00CD1EC9">
        <w:rPr>
          <w:sz w:val="26"/>
          <w:szCs w:val="26"/>
        </w:rPr>
        <w:t>области</w:t>
      </w:r>
      <w:r w:rsidRPr="00CD1EC9">
        <w:rPr>
          <w:sz w:val="26"/>
          <w:szCs w:val="26"/>
        </w:rPr>
        <w:t xml:space="preserve"> быть в курсе местных новостей.</w:t>
      </w:r>
    </w:p>
    <w:p w:rsidR="00EE3898" w:rsidRPr="008417C2" w:rsidRDefault="00EE3898" w:rsidP="00EE3898">
      <w:pPr>
        <w:pStyle w:val="a6"/>
        <w:spacing w:after="0"/>
        <w:ind w:firstLine="709"/>
        <w:contextualSpacing/>
        <w:jc w:val="both"/>
        <w:rPr>
          <w:sz w:val="26"/>
          <w:szCs w:val="26"/>
        </w:rPr>
      </w:pPr>
      <w:r w:rsidRPr="00CD1EC9">
        <w:rPr>
          <w:sz w:val="26"/>
          <w:szCs w:val="26"/>
        </w:rPr>
        <w:t xml:space="preserve">Для </w:t>
      </w:r>
      <w:r w:rsidR="001D54D5" w:rsidRPr="00CD1EC9">
        <w:rPr>
          <w:sz w:val="26"/>
          <w:szCs w:val="26"/>
        </w:rPr>
        <w:t>приема</w:t>
      </w:r>
      <w:r w:rsidRPr="00CD1EC9">
        <w:rPr>
          <w:sz w:val="26"/>
          <w:szCs w:val="26"/>
        </w:rPr>
        <w:t xml:space="preserve"> бесплатн</w:t>
      </w:r>
      <w:r w:rsidR="001D54D5" w:rsidRPr="00CD1EC9">
        <w:rPr>
          <w:sz w:val="26"/>
          <w:szCs w:val="26"/>
        </w:rPr>
        <w:t>ого</w:t>
      </w:r>
      <w:r w:rsidRPr="00CD1EC9">
        <w:rPr>
          <w:sz w:val="26"/>
          <w:szCs w:val="26"/>
        </w:rPr>
        <w:t xml:space="preserve"> цифрово</w:t>
      </w:r>
      <w:r w:rsidR="001D54D5" w:rsidRPr="00CD1EC9">
        <w:rPr>
          <w:sz w:val="26"/>
          <w:szCs w:val="26"/>
        </w:rPr>
        <w:t>го</w:t>
      </w:r>
      <w:r w:rsidRPr="00CD1EC9">
        <w:rPr>
          <w:sz w:val="26"/>
          <w:szCs w:val="26"/>
        </w:rPr>
        <w:t xml:space="preserve"> эфирно</w:t>
      </w:r>
      <w:r w:rsidR="001D54D5" w:rsidRPr="00CD1EC9">
        <w:rPr>
          <w:sz w:val="26"/>
          <w:szCs w:val="26"/>
        </w:rPr>
        <w:t>го</w:t>
      </w:r>
      <w:r w:rsidRPr="00CD1EC9">
        <w:rPr>
          <w:sz w:val="26"/>
          <w:szCs w:val="26"/>
        </w:rPr>
        <w:t xml:space="preserve"> телевидени</w:t>
      </w:r>
      <w:r w:rsidR="001D54D5" w:rsidRPr="00CD1EC9">
        <w:rPr>
          <w:sz w:val="26"/>
          <w:szCs w:val="26"/>
        </w:rPr>
        <w:t>я</w:t>
      </w:r>
      <w:r w:rsidRPr="00CD1EC9">
        <w:rPr>
          <w:sz w:val="26"/>
          <w:szCs w:val="26"/>
        </w:rPr>
        <w:t xml:space="preserve"> достаточно приобрести антенну дециметрового диапазона (коллективную или индивидуальную</w:t>
      </w:r>
      <w:r w:rsidR="001C4E01" w:rsidRPr="00CD1EC9">
        <w:rPr>
          <w:sz w:val="26"/>
          <w:szCs w:val="26"/>
        </w:rPr>
        <w:t>, наружную или комнатную – в зависимости от условий проживания</w:t>
      </w:r>
      <w:r w:rsidRPr="00CD1EC9">
        <w:rPr>
          <w:sz w:val="26"/>
          <w:szCs w:val="26"/>
        </w:rPr>
        <w:t xml:space="preserve">). Большинство современных телевизоров поддерживают стандарт </w:t>
      </w:r>
      <w:r w:rsidR="001C4E01" w:rsidRPr="00CD1EC9">
        <w:rPr>
          <w:sz w:val="26"/>
          <w:szCs w:val="26"/>
        </w:rPr>
        <w:t xml:space="preserve">вещания </w:t>
      </w:r>
      <w:r w:rsidRPr="00CD1EC9">
        <w:rPr>
          <w:sz w:val="26"/>
          <w:szCs w:val="26"/>
        </w:rPr>
        <w:t>DVB-T2</w:t>
      </w:r>
      <w:r w:rsidR="001C4E01" w:rsidRPr="00CD1EC9">
        <w:rPr>
          <w:sz w:val="26"/>
          <w:szCs w:val="26"/>
        </w:rPr>
        <w:t>, в котором транслируются бесплатные мультиплексы</w:t>
      </w:r>
      <w:r w:rsidRPr="00CD1EC9">
        <w:rPr>
          <w:sz w:val="26"/>
          <w:szCs w:val="26"/>
        </w:rPr>
        <w:t xml:space="preserve">. Если телевизор старого образца, потребуется дополнительно установить специальную цифровую приставку. Приобретение пользовательского оборудования для приема цифрового эфирного сигнала – разовая процедура. Стоимость дециметровой антенны начинается от 300 рублей, цифровой приставки – от </w:t>
      </w:r>
      <w:r w:rsidR="00581983" w:rsidRPr="00CD1EC9">
        <w:rPr>
          <w:sz w:val="26"/>
          <w:szCs w:val="26"/>
        </w:rPr>
        <w:t>700</w:t>
      </w:r>
      <w:r w:rsidRPr="00CD1EC9">
        <w:rPr>
          <w:sz w:val="26"/>
          <w:szCs w:val="26"/>
        </w:rPr>
        <w:t xml:space="preserve"> рублей. Антенну, приставку и соединительный антенный кабель можно приобрести в магазинах, торгующих электроникой.</w:t>
      </w:r>
      <w:r w:rsidRPr="008417C2">
        <w:rPr>
          <w:sz w:val="26"/>
          <w:szCs w:val="26"/>
        </w:rPr>
        <w:t xml:space="preserve"> </w:t>
      </w:r>
    </w:p>
    <w:p w:rsidR="00EE3898" w:rsidRPr="008417C2" w:rsidRDefault="00EE3898" w:rsidP="00BA07EF">
      <w:pPr>
        <w:pStyle w:val="a6"/>
        <w:spacing w:after="0"/>
        <w:ind w:firstLine="709"/>
        <w:contextualSpacing/>
        <w:jc w:val="both"/>
        <w:rPr>
          <w:sz w:val="26"/>
          <w:szCs w:val="26"/>
        </w:rPr>
      </w:pPr>
    </w:p>
    <w:sectPr w:rsidR="00EE3898" w:rsidRPr="008417C2" w:rsidSect="005F2A19">
      <w:pgSz w:w="11906" w:h="16838"/>
      <w:pgMar w:top="1135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0E8" w:rsidRDefault="007D20E8">
      <w:pPr>
        <w:spacing w:after="0" w:line="240" w:lineRule="auto"/>
      </w:pPr>
      <w:r>
        <w:separator/>
      </w:r>
    </w:p>
  </w:endnote>
  <w:endnote w:type="continuationSeparator" w:id="0">
    <w:p w:rsidR="007D20E8" w:rsidRDefault="007D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0E8" w:rsidRDefault="007D20E8">
      <w:pPr>
        <w:spacing w:after="0" w:line="240" w:lineRule="auto"/>
      </w:pPr>
      <w:r>
        <w:separator/>
      </w:r>
    </w:p>
  </w:footnote>
  <w:footnote w:type="continuationSeparator" w:id="0">
    <w:p w:rsidR="007D20E8" w:rsidRDefault="007D2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898"/>
    <w:rsid w:val="0001337D"/>
    <w:rsid w:val="000540FA"/>
    <w:rsid w:val="000F6407"/>
    <w:rsid w:val="001440E2"/>
    <w:rsid w:val="001C4E01"/>
    <w:rsid w:val="001D54D5"/>
    <w:rsid w:val="002C4D62"/>
    <w:rsid w:val="00375BF3"/>
    <w:rsid w:val="00384195"/>
    <w:rsid w:val="0040025F"/>
    <w:rsid w:val="00410E80"/>
    <w:rsid w:val="0043687F"/>
    <w:rsid w:val="004564C6"/>
    <w:rsid w:val="004B6A3A"/>
    <w:rsid w:val="004C3769"/>
    <w:rsid w:val="00564666"/>
    <w:rsid w:val="00581983"/>
    <w:rsid w:val="005D6F31"/>
    <w:rsid w:val="005F2A19"/>
    <w:rsid w:val="006346A3"/>
    <w:rsid w:val="00660C5A"/>
    <w:rsid w:val="006B554B"/>
    <w:rsid w:val="00710749"/>
    <w:rsid w:val="00740D6A"/>
    <w:rsid w:val="007D20E8"/>
    <w:rsid w:val="00815DD0"/>
    <w:rsid w:val="008417C2"/>
    <w:rsid w:val="008B2FD6"/>
    <w:rsid w:val="008C397C"/>
    <w:rsid w:val="008D69DB"/>
    <w:rsid w:val="00986AAB"/>
    <w:rsid w:val="009C2E10"/>
    <w:rsid w:val="00A1135B"/>
    <w:rsid w:val="00A21187"/>
    <w:rsid w:val="00B343AE"/>
    <w:rsid w:val="00B71D87"/>
    <w:rsid w:val="00BA07EF"/>
    <w:rsid w:val="00BD35C5"/>
    <w:rsid w:val="00C24258"/>
    <w:rsid w:val="00C34FDC"/>
    <w:rsid w:val="00C75B16"/>
    <w:rsid w:val="00CD1EC9"/>
    <w:rsid w:val="00CE13E0"/>
    <w:rsid w:val="00D306CC"/>
    <w:rsid w:val="00DB68E9"/>
    <w:rsid w:val="00EC1542"/>
    <w:rsid w:val="00EC7AA7"/>
    <w:rsid w:val="00EE3898"/>
    <w:rsid w:val="00F24D13"/>
    <w:rsid w:val="00F7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898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EE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E3898"/>
  </w:style>
  <w:style w:type="paragraph" w:styleId="a6">
    <w:name w:val="Normal (Web)"/>
    <w:basedOn w:val="a"/>
    <w:uiPriority w:val="99"/>
    <w:unhideWhenUsed/>
    <w:rsid w:val="00EE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F6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07"/>
  </w:style>
  <w:style w:type="character" w:styleId="a9">
    <w:name w:val="FollowedHyperlink"/>
    <w:basedOn w:val="a0"/>
    <w:uiPriority w:val="99"/>
    <w:semiHidden/>
    <w:unhideWhenUsed/>
    <w:rsid w:val="00740D6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898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EE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E3898"/>
  </w:style>
  <w:style w:type="paragraph" w:styleId="a6">
    <w:name w:val="Normal (Web)"/>
    <w:basedOn w:val="a"/>
    <w:uiPriority w:val="99"/>
    <w:unhideWhenUsed/>
    <w:rsid w:val="00EE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F6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07"/>
  </w:style>
  <w:style w:type="character" w:styleId="a9">
    <w:name w:val="FollowedHyperlink"/>
    <w:basedOn w:val="a0"/>
    <w:uiPriority w:val="99"/>
    <w:semiHidden/>
    <w:unhideWhenUsed/>
    <w:rsid w:val="00740D6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4WTMZHPRWD6T-193599797-46831</_dlc_DocId>
    <_dlc_DocIdUrl xmlns="bcb4b992-8298-4bb4-9783-7d1db5adba34">
      <Url>http://portal/dep/dis/_layouts/15/DocIdRedir.aspx?ID=4WTMZHPRWD6T-193599797-46831</Url>
      <Description>4WTMZHPRWD6T-193599797-46831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B8FA9E-B72E-45C2-9336-D569002E64D7}">
  <ds:schemaRefs>
    <ds:schemaRef ds:uri="http://schemas.microsoft.com/office/2006/metadata/properties"/>
    <ds:schemaRef ds:uri="http://schemas.microsoft.com/office/infopath/2007/PartnerControls"/>
    <ds:schemaRef ds:uri="bcb4b992-8298-4bb4-9783-7d1db5adba3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723E586-FD28-4276-AC64-876CAD12F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B2D9B-1AE8-49AD-AF8D-B260AF1AF3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711554F-24EE-4995-92B1-B88AB6AF6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Костылова Ирина Станиславовна</dc:creator>
  <cp:lastModifiedBy>1</cp:lastModifiedBy>
  <cp:revision>2</cp:revision>
  <cp:lastPrinted>2018-05-10T10:03:00Z</cp:lastPrinted>
  <dcterms:created xsi:type="dcterms:W3CDTF">2018-09-13T10:48:00Z</dcterms:created>
  <dcterms:modified xsi:type="dcterms:W3CDTF">2018-09-13T10:48:00Z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38109272-4c40-435b-a941-6e06da7c8375</vt:lpwstr>
  </property>
  <property fmtid="{D5CDD505-2E9C-101B-9397-08002B2CF9AE}" pid="3" name="ContentTypeId">
    <vt:lpwstr>0x01010061900346ED5181489086FA3EE8118B9C</vt:lpwstr>
  </property>
</Properties>
</file>