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FC" w:rsidRPr="00A64951" w:rsidRDefault="00FD7EFC" w:rsidP="00A64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64951">
        <w:rPr>
          <w:rFonts w:ascii="Times New Roman" w:eastAsia="Times New Roman" w:hAnsi="Times New Roman" w:cs="Times New Roman"/>
          <w:sz w:val="40"/>
          <w:szCs w:val="40"/>
        </w:rPr>
        <w:t xml:space="preserve">Консультация "Почему детей нужно воспитывать с учетом их гендерных особенностей?" </w:t>
      </w:r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FD7EFC" w:rsidRPr="00A64951" w:rsidTr="00FD7EFC">
        <w:trPr>
          <w:tblCellSpacing w:w="0" w:type="dxa"/>
        </w:trPr>
        <w:tc>
          <w:tcPr>
            <w:tcW w:w="0" w:type="auto"/>
            <w:vAlign w:val="center"/>
            <w:hideMark/>
          </w:tcPr>
          <w:p w:rsidR="00FD7EFC" w:rsidRPr="00A64951" w:rsidRDefault="00FD7EFC" w:rsidP="00FD7E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формирование гендерной идентич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 настоящее время в мировой психолого-педагоги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ческой науке множество работ посвящено изучению гендерных особенностей детей дошкольного возраста. Однако большинство западноевропейских и амери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канских исследований на эту тему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неоднородны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встречают критическую оценку в работах коллег.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 не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Маккоби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К.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Джеклин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другие ученые считают, что достоверно установлено - девоч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ки превосходят мальчиков в вербальных способнос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тях, а мальчики сильнее девочек в визуально-про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странственных способностях. У мальчиков выше, чем у девочек, математические способности, но при этом мальчики более агрессивны, чем девочки.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 дошкольного возраста «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социальнее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» и более внушаемы, чем мальчики. Девочки лучше справ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ляются с простыми, рутинными задачами, тогда как мальчики - с более сложными познавательными процессами. На девочек больше влияет наследственность, а на мальчиков - среда. У девочек больше раз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вито слуховое, а у мальчиков - зрительное восприя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тие и многое другое. Однако, по мнению ученых, здесь также очень много спорного, проблематичного, неяс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Единодушны ученые лишь в одном - гендерная устойчивость формируется социокультурными норма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 и в значительной степени зависит от отношений детей и родителей.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Значительный вклад в решение данной проблемы внесла Т. В.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Бендас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. В учебном пособии, в котором впервые представлена новая отрасль психологической науки - гендерная психология, на основе многочис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ленных отечественных и зарубежных исследований по разным проявлениям психики и поведения сравни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ваются девочки и мальчики, женщины и мужчины. В результате этого педагоги и родители могут полу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чить информацию или об отсутствии половых разли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чий, или о преимуществе детей того или иного пола. Назовем некоторые из них: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по показателю роста наблюдается преимуще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ство мальчиков, но более раннее созревание - у 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вочек;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существуют различия в моторике девочек и мальчиков, которые важно учитывать в процессе обу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чения, но при этом не рассматривать тот или иной пол в качестве эталона, «подгоняя» к нему другой;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раннем детстве мальчики лучше различают желтый и зеленый цвета, а девочки - красный и фи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олетовый;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возрасте 3-4 и 5-9 лет девочки превосходят мальчиков в зрительно-пространственных способнос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тях;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старшем дошкольном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отмечается пре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восходство девочек в произвольном внимании;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речевых способностях и интересе к занятиям обнаруживается превосходство девочек;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девочки и мальчики одинаково испытывают страх в незнакомых и опасных ситуациях;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мальчики эмоциональны, так же как и девочки, но стремятся скрывать свои эмоции и превосходят девочек по открытой физической агрессии;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самооценка более устойчива у мальчиков, чем у девочек;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стремление отделиться от противоположенного пола (половая сегрегация) появляется у девочек на третьем году жизни, а у мальчиков - на четвертом.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Становится очевидным, что в настоящее время существуют неоспоримые факты различий между 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вочками и мальчиками, которые не должны остаться незамеченными родителями и педагогами.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Но не только поэтому детей надо воспитывать с учетом их гендерных особенностей. По многим пара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метрам социального и эмоционального развития 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бенка решающую роль играют не только родители, но и сверстники, которые фиксируют нарушение непи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саного гендерного кода и жестоко наказывают его нарушителей. Дети не приемлют в своем обществе поведенческих нарушений. Причем женственных мальчиков отвергают мальчики, но охотно принима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ют девочки, и наоборот -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маскулинных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девочек от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талкивают девочки, но принимают мальчики.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исследователи считают, что решаю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щую роль в формировании образа, идеальной модели поведения играет не идентификация или желание уподобиться некоему образцу, а депривация, эмоцио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нальный дефицит: ребенка привлекает пол того зна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чимого лица, от которого он был в детстве отчужден. Дети, чье поведение соответствует 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гендерным ожиданиям, чувствуют себя отличными от сверстников 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тивоположного пола, которых они воспринимают как непохожих, экзотических по сравнению со сверстни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ками собственного пола.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Хотя несоответствие гендерным стереотипам со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здает психологические трудности для всех детей, у мальчиков, независимо от их будущей сексуальной ориентации, такие проблемы встречаются гораздо чаще: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мальчиков на всех этапах формирования гендерной устойчивости требуются дополнительные усилия, без которых развитие автоматически идет по женскому типу;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мужские качества традиционно ценятся выше женских и давление на мальчиков в направлении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дефеминизации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значительно сильнее, чем на девочек, в сторону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демаскулинизации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(женственный мальчик вызывает неодобрение, насмешки, а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маскулинная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девочка воспринимается спокойно и даже положи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тельно);</w:t>
            </w:r>
            <w:proofErr w:type="gramEnd"/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- в раннем детстве мальчики и девочки находят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ся под влиянием матерей и вообще женщин, поэтому с возрастом мальчиков необходимо переориентиро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на мужские образцы поведения, так как нетипич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 тендерное поведение в детстве имеет для мужчин, независимо от их сексуальной ориентации, множество отрицательных последствий.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массовой практики показывает, что в на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стоящее время в системе дошкольного образования возникают серьезные проблемы по вопросам гендерного воспитания. В первую очередь это связано с тем, что в программно-методическом обеспечении дошколь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образовательных учреждений России не учиты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ваются гендерные особенности. В результате этого содержание воспитания и образования ориентирова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 на возрастные и психологические особенности вообще детей, а не на мальчиков и девочек того или иного возраста.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дошкольного детства - это тот период, в процессе которого педагоги и родители должны по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 В са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мый ответственный период формирования гендерной устойчивости девочки и мальчики в течение длитель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ного времени пребывания в дошкольном образова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тельном учреждении (8-12 часов) подвергаются ис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ключительно женскому влиянию.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показывают, что в настоящее время обращение воспитателей ограничивается словом «дети», что не способствует идентификации образа «Я» ребенка с определенной социальной ролью. По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этому первоочередной задачей является введение в жизнь дошкольных образовательных учреждений 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полоориентированных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обращений к детям в тех ситу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ациях, когда это является уместным.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Стратегия обучения, формы и методы работы с детьми, применяемые в детском саду, чаще всего рас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считаны на девочек. При этом воспитывают и девочек и мальчиков чаще всего женщины: дома - мама или бабушка, а в детском саду - женщины-воспитатели. В результате для многих мальчиков гендерная устой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чивость формируется без участия мужчин. Кроме того, педагог-женщина, естественно, не располагает детским опытом переживаний, с которыми сталкива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ются мальчики дошкольного возраста при общении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детьми. Поэтому при общении с мальчи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ками многие воспитатели руководствуются лишь представлениями о том, что если это мальчик, то, сле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довательно, он является воплощением воли, силы, выносливости. В результате этого совсем не мужественные, а в силу индивидуальных особенностей ско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рее боязливые, слабые физически и очень ранимые мальчики систематически подвергаются со стороны воспитателей травмирующему их воздействию. Так, например, когда на занятии воспитатель обращается с вопросом к детям, то первыми всегда поднимают руку девочки. При ответе на вопрос они стараются, чтобы их ответ был полным, смотрят в глаза педаго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гу и т. д. Мальчики не торопятся с ответом, потому что более тщательно обдумывают его. Речь у мальчи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ков развита хуже, чем у девочек, поэтому они вы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нуждены потратить большее количество времени для того, чтобы подобрать нужные слова и проговорить их. В результате в глазах воспитателя девочки выглядят более знающими и умеющими и получают больше положительных оценок и похвал. А у мальчиков на фоне этого формируется низкая самооценка, они те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ряют уверенность в себе и своих возможностях. В свя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зи с этим первоочередной задачей является обучение воспитателей дифференцированному подходу к девоч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кам и мальчикам как при общении с ними, так и при организации различных видов деятельности на заня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тиях и в повседневной жизни.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 результате многочисленных исследований, 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веденных в нашей стране и за рубежом, было установ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лено следующее.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обучении детей воспитателю важно учиты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вать, что девочки нуждаются в стимулах, в большей степени построенных на основе слухового восприятия. Мальчики плохо воспринимают объяснение воспита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теля на слух и для них предпочтительнее использо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вать визуальные средства, построенные на зрительном восприятии.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занятиях по изобразительной деятельности важно создавать условия для того, чтобы девочки и мальчики могли выразить то, что для каждого из них интересно или эмоционально значимо. Но при органи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зации занятий рисованием, лепкой и аппликацией важно помнить о том, что кисть руки 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мальчика в своем развитии отстает на 1,5 года от кисти руки девочки.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оценке поведения детей и результатов их 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ятельности (рисунка, лепки, аппликации, поделки, конструкции и т. п.) воспитателю необходимо по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мнить, что девочки крайне чувствительны к интона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циям, форме оценки, ее публичности.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девочек очень важно, чтобы ими восхищались в присутствии других детей, родителей и т. п. Для мальчика наибо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лее значимым является указание на то, что он добил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ся результата именно в этом: научился здороваться, чистить зубы, конструировать что-то и т. п. Каждый приобретенный навык, результат, который мальчику удалось получить, положительно сказывается на его личностном росте, позволяет гордиться собой и стре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миться к новым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достижениям. Но именно у мальчи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ков наблюдается тенденция к тому, что, добившись результата в каком-то виде деятельности и получив удовлетворение и радость, они готовы повторять одно и то же, что позволяет им утвердиться в этих дости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жениях, однако это требует правильного понимания со стороны воспитателя.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 очень любят дружеские потасовки, что не является проявлением агрессии и создает у детей положительный эмоциональный фон. Воспитатели не всегда правильно понимают потребность мальчиков в этих потасовках и резко прерывают их, лишая детей радости, которую они при этом испытывают. Очевид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но, настало время для того, чтобы сформировать у воспитателей правильное отношение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подобного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рода занятиям мальчиков и научить руководить ими.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 заметны различия девочек и мальчиков дошкольного возраста в игровой деятельности. Уче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ные отмечают разное содержание и игровые стили, которые часто не могут быть реализованы детьми в силу того, что воспитателям - женщинам ближе ти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хие игры девочек на семейно-бытовые темы. Шумные, наполненные движением игры мальчиков вызывают у воспитателей раздражение, так как они считают, что такого рода игры являются лишь бессмысленной беготней и могут привести к травме, </w:t>
            </w:r>
            <w:proofErr w:type="gram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следовательно, им не место в группе и они должны быть прекраще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ны. В результате мальчики лишены истинно «муж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ских игр», что отрицательно сказывается на их лич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ностном развитии.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совместном воспитании мальчиков и девочек очень важной педагогической задачей является пре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одоление разобщенности между ними и организация совместных игр и других видов детской деятельности, в процессе которых дети могли бы действовать сооб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ща, но в соответствии с гендерными особенностями.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Большого внимания со стороны педагогов требуют проблемы, связанные с организацией предметно-про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странственной среды.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Общеизвестно, что среда является одним из основ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ных средств развития личности ребенка, источником его индивидуальных знаний, удовлетворения интере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сов и получения социального опыта. Предметно-про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странственная среда не только обеспечивает разные виды активности дошкольников (физическая, игро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вая, умственная и т. п.), но и является основой его са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мостоятельной деятельности с учетом гендерных осо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бенностей и интересов. Роль взрослого в данном слу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чае состоит в том, чтобы открыть перед мальчиками и девочками весь спектр возможностей среды и напра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вить их усилия на использование отдельных ее эле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ментов с учетом гендерных и индивидуальных особен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ностей и потребностей каждого ребенка.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Вместе с тем в настоящее время в массовой прак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тике дошкольных образовательных учреждений отмечается дисбаланс предметной среды в сторону преоб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ладания «</w:t>
            </w:r>
            <w:proofErr w:type="spellStart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девчоночных</w:t>
            </w:r>
            <w:proofErr w:type="spellEnd"/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» материалов и пособий. Ку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кольная мебель, атрибуты для игр девочек ближе женщине-воспитателю. Красивости кукольной жизни больше радуют глаз в отличие от технической игруш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ки, коробок с конструкторами или наборов для игр с правилами на ловкость, меткость и т. п. К тому же материалы и оборудование для игр девочек создают ощущение безопасности, в отличие от игрушек, с ко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торыми любят играть мальчики.</w:t>
            </w:r>
          </w:p>
          <w:p w:rsidR="00FD7EFC" w:rsidRPr="00A64951" w:rsidRDefault="00FD7EFC" w:rsidP="00FD7EF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Становится очевидным, что при воспитании ребен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ка-дошкольника в семье и образовательном учрежде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нии существует много проблем, связанных с форми</w:t>
            </w:r>
            <w:r w:rsidRPr="00A64951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рованием у детей гендерной идентичности, решение которых становится вполне реальным, если подойти к ним с учетом современных достижений психологии и педагогики. </w:t>
            </w:r>
          </w:p>
        </w:tc>
      </w:tr>
    </w:tbl>
    <w:p w:rsidR="00A00A63" w:rsidRPr="00A64951" w:rsidRDefault="00A00A63">
      <w:pPr>
        <w:rPr>
          <w:rFonts w:ascii="Times New Roman" w:hAnsi="Times New Roman" w:cs="Times New Roman"/>
          <w:sz w:val="28"/>
          <w:szCs w:val="28"/>
        </w:rPr>
      </w:pPr>
    </w:p>
    <w:sectPr w:rsidR="00A00A63" w:rsidRPr="00A64951" w:rsidSect="0004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EFC"/>
    <w:rsid w:val="00044BE8"/>
    <w:rsid w:val="0092527C"/>
    <w:rsid w:val="00A00A63"/>
    <w:rsid w:val="00A64951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1993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Alex</cp:lastModifiedBy>
  <cp:revision>7</cp:revision>
  <cp:lastPrinted>2013-09-25T01:23:00Z</cp:lastPrinted>
  <dcterms:created xsi:type="dcterms:W3CDTF">2013-09-25T00:32:00Z</dcterms:created>
  <dcterms:modified xsi:type="dcterms:W3CDTF">2023-04-23T10:37:00Z</dcterms:modified>
</cp:coreProperties>
</file>